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413"/>
        <w:gridCol w:w="1234"/>
        <w:gridCol w:w="521"/>
        <w:gridCol w:w="284"/>
        <w:gridCol w:w="1287"/>
        <w:gridCol w:w="721"/>
        <w:gridCol w:w="2805"/>
        <w:gridCol w:w="405"/>
        <w:gridCol w:w="2118"/>
        <w:gridCol w:w="1755"/>
      </w:tblGrid>
      <w:tr w:rsidR="00D01509" w:rsidRPr="00D01509" w:rsidTr="001E0E9A">
        <w:trPr>
          <w:trHeight w:val="260"/>
          <w:jc w:val="center"/>
        </w:trPr>
        <w:tc>
          <w:tcPr>
            <w:tcW w:w="123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hAnsi="Times New Roman" w:cs="Times New Roman"/>
                <w:b/>
                <w:lang w:val="sr-Cyrl-BA"/>
              </w:rPr>
              <w:t>ХЕМИЈА, НЕМЕТАЛИ И ГРАФИЧАРСТВО</w:t>
            </w:r>
          </w:p>
        </w:tc>
      </w:tr>
      <w:tr w:rsidR="00D01509" w:rsidRPr="00D01509" w:rsidTr="001E0E9A">
        <w:trPr>
          <w:trHeight w:val="350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01509">
              <w:rPr>
                <w:rFonts w:ascii="Times New Roman" w:hAnsi="Times New Roman" w:cs="Times New Roman"/>
                <w:b/>
                <w:lang w:val="sr-Cyrl-BA"/>
              </w:rPr>
              <w:t>ГРАФИЧКИ ТЕХНИЧАР</w:t>
            </w:r>
          </w:p>
        </w:tc>
      </w:tr>
      <w:tr w:rsidR="00D01509" w:rsidRPr="00D01509" w:rsidTr="001E0E9A">
        <w:tblPrEx>
          <w:tblBorders>
            <w:insideH w:val="single" w:sz="4" w:space="0" w:color="auto"/>
          </w:tblBorders>
        </w:tblPrEx>
        <w:trPr>
          <w:trHeight w:val="323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hAnsi="Times New Roman" w:cs="Times New Roman"/>
                <w:b/>
                <w:lang w:val="sr-Cyrl-BA"/>
              </w:rPr>
              <w:t>ГРАФИЧКО ОБЛИКОВАЊЕ И ПИСМО</w:t>
            </w:r>
          </w:p>
        </w:tc>
      </w:tr>
      <w:tr w:rsidR="00D01509" w:rsidRPr="00D01509" w:rsidTr="001E0E9A">
        <w:tblPrEx>
          <w:tblBorders>
            <w:insideH w:val="single" w:sz="4" w:space="0" w:color="auto"/>
          </w:tblBorders>
        </w:tblPrEx>
        <w:trPr>
          <w:trHeight w:val="242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Стручни предмет</w:t>
            </w:r>
          </w:p>
        </w:tc>
      </w:tr>
      <w:tr w:rsidR="00D01509" w:rsidRPr="00015C5F" w:rsidTr="001E0E9A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1" w:type="pct"/>
            <w:gridSpan w:val="8"/>
            <w:tcBorders>
              <w:left w:val="nil"/>
            </w:tcBorders>
            <w:shd w:val="clear" w:color="auto" w:fill="C6D9F1"/>
          </w:tcPr>
          <w:p w:rsidR="00D01509" w:rsidRPr="00C512C5" w:rsidRDefault="00C512C5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512C5">
              <w:rPr>
                <w:rFonts w:ascii="Times New Roman" w:hAnsi="Times New Roman" w:cs="Times New Roman"/>
                <w:b/>
                <w:lang w:val="hr-HR"/>
              </w:rPr>
              <w:t>ЕЛЕМЕНТИ ЗА ФОРИМИРАЊЕ ГРАФИЧКИХ КОМУНИКАЦИЈА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42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tabs>
                <w:tab w:val="left" w:pos="13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  <w:r>
              <w:rPr>
                <w:rFonts w:ascii="Times New Roman" w:eastAsia="Times New Roman" w:hAnsi="Times New Roman" w:cs="Times New Roman"/>
                <w:b/>
                <w:lang w:val="hr-HR"/>
              </w:rPr>
              <w:tab/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01509">
              <w:rPr>
                <w:rFonts w:ascii="Times New Roman" w:hAnsi="Times New Roman" w:cs="Times New Roman"/>
                <w:b/>
                <w:lang w:val="sr-Cyrl-RS"/>
              </w:rPr>
              <w:t>август,2020.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01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15"/>
          <w:jc w:val="center"/>
        </w:trPr>
        <w:tc>
          <w:tcPr>
            <w:tcW w:w="5000" w:type="pct"/>
            <w:gridSpan w:val="1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D01509" w:rsidRPr="00015C5F" w:rsidTr="0037124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D01509" w:rsidRPr="0037124F" w:rsidRDefault="0037124F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7124F">
              <w:rPr>
                <w:rFonts w:ascii="Times New Roman" w:hAnsi="Times New Roman" w:cs="Times New Roman"/>
                <w:lang w:val="ru-RU"/>
              </w:rPr>
              <w:t>Упознавање са основним ликовним елементима који служе у обликовању визуелних графичких комуникација, стицање битних сазнања о начелима обликовања (дизајнирања), и овладавање вјештине запажања кроз мануелне вјежбе  и рад са основним графичким техникама. Кроз овакав вид наставе ученици ће упознати нове појмове и специфичан начин ликовне комуникације.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01509" w:rsidRPr="00015C5F" w:rsidTr="0037124F">
        <w:tblPrEx>
          <w:tblBorders>
            <w:insideH w:val="single" w:sz="4" w:space="0" w:color="auto"/>
          </w:tblBorders>
        </w:tblPrEx>
        <w:trPr>
          <w:trHeight w:val="305"/>
          <w:jc w:val="center"/>
        </w:trPr>
        <w:tc>
          <w:tcPr>
            <w:tcW w:w="5000" w:type="pct"/>
            <w:gridSpan w:val="11"/>
            <w:vAlign w:val="center"/>
          </w:tcPr>
          <w:p w:rsidR="00D01509" w:rsidRPr="0037124F" w:rsidRDefault="0037124F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7124F">
              <w:rPr>
                <w:rFonts w:ascii="Times New Roman" w:hAnsi="Times New Roman" w:cs="Times New Roman"/>
                <w:lang w:val="sr-Cyrl-BA"/>
              </w:rPr>
              <w:t xml:space="preserve">Усвојена знања и вјештина из предмета </w:t>
            </w:r>
            <w:r w:rsidRPr="0037124F">
              <w:rPr>
                <w:rFonts w:ascii="Times New Roman" w:hAnsi="Times New Roman" w:cs="Times New Roman"/>
                <w:lang w:val="sr-Cyrl-RS"/>
              </w:rPr>
              <w:t>Техничко образовање и Ликовна култура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37124F" w:rsidRPr="0037124F" w:rsidRDefault="0037124F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7124F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-упознавање са значајем графичке индустрије</w:t>
            </w:r>
          </w:p>
          <w:p w:rsidR="0037124F" w:rsidRPr="0037124F" w:rsidRDefault="0037124F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7124F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-стицање знања из основних начела обликовања и дизајна</w:t>
            </w:r>
          </w:p>
          <w:p w:rsidR="0037124F" w:rsidRPr="0037124F" w:rsidRDefault="0037124F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7124F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-дефинисање типографских стилова и естетских начела</w:t>
            </w:r>
          </w:p>
          <w:p w:rsidR="0037124F" w:rsidRPr="0037124F" w:rsidRDefault="0037124F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7124F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-илустровање ливних задатака</w:t>
            </w:r>
          </w:p>
          <w:p w:rsidR="00D01509" w:rsidRPr="00D01509" w:rsidRDefault="00D01509" w:rsidP="00D01509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37124F" w:rsidRPr="0037124F" w:rsidRDefault="0037124F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7124F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1. Мјесто, улога и значај графичке индустрије ; </w:t>
            </w:r>
          </w:p>
          <w:p w:rsidR="0037124F" w:rsidRPr="0037124F" w:rsidRDefault="0037124F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7124F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2. Основна начела обликовања и дизајна ; </w:t>
            </w:r>
          </w:p>
          <w:p w:rsidR="0037124F" w:rsidRPr="0037124F" w:rsidRDefault="0037124F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7124F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3. Типографски стилови ; </w:t>
            </w:r>
          </w:p>
          <w:p w:rsidR="00D01509" w:rsidRPr="00D01509" w:rsidRDefault="0037124F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7124F">
              <w:rPr>
                <w:rFonts w:ascii="Times New Roman" w:eastAsia="Times New Roman" w:hAnsi="Times New Roman" w:cs="Times New Roman"/>
                <w:lang w:val="sr-Cyrl-BA" w:eastAsia="bs-Cyrl-BA"/>
              </w:rPr>
              <w:t>4. Естетска начела</w:t>
            </w:r>
          </w:p>
        </w:tc>
      </w:tr>
      <w:tr w:rsidR="00D01509" w:rsidRPr="00D01509" w:rsidTr="001E0E9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2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D01509" w:rsidRPr="00D01509" w:rsidTr="001E0E9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62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D01509" w:rsidRPr="00D01509" w:rsidTr="001E0E9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62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D01509" w:rsidRPr="00015C5F" w:rsidTr="001E0E9A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01509" w:rsidRPr="00D01509" w:rsidRDefault="0037124F" w:rsidP="0037124F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C6222">
              <w:rPr>
                <w:b/>
                <w:lang w:val="sr-Cyrl-BA"/>
              </w:rPr>
              <w:t xml:space="preserve">1. </w:t>
            </w:r>
            <w:r w:rsidRPr="0037124F">
              <w:rPr>
                <w:rFonts w:ascii="Times New Roman" w:hAnsi="Times New Roman" w:cs="Times New Roman"/>
                <w:b/>
                <w:lang w:val="sr-Cyrl-BA"/>
              </w:rPr>
              <w:t>Мјесто, улога и значај графичке индустрије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Тумачи појам </w:t>
            </w:r>
            <w:r w:rsidRPr="000408C9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графика</w:t>
            </w: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из ранијег школовања.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>-</w:t>
            </w:r>
            <w:r w:rsidRPr="000408C9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Објашњава </w:t>
            </w: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>разлоге и потребе настанка штампарства.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-Наводи разлике између умјетничке и индустријске графике на илустрацијама.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>-Дефинише дизајн  (обликовање) као појам у специфичним гранама индустрије (графички, продукт, модни, текстилни ...)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-Дефинише појам графичке индустрије и наведе чиме  се она  бави 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>-Препознаје јавна мјеста на којима се постављају плакати.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>-Наброји мјесто, улогу и значај графичке индустрије у данашњем времену.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>-Наведе неколико најпознатијих графичких производа.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-Показује основне карактеристике појединих </w:t>
            </w: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 xml:space="preserve">графичких производа. </w:t>
            </w:r>
          </w:p>
          <w:p w:rsidR="007E55C0" w:rsidRPr="000408C9" w:rsidRDefault="007E55C0" w:rsidP="007E55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 w:eastAsia="bs-Cyrl-BA"/>
              </w:rPr>
            </w:pPr>
          </w:p>
          <w:p w:rsidR="00D01509" w:rsidRPr="0037124F" w:rsidRDefault="00D01509" w:rsidP="007E55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 xml:space="preserve">   - Изражава</w:t>
            </w:r>
            <w:r w:rsidRPr="000408C9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м</w:t>
            </w: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>ишљења о настанку првих књига у историји.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0408C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Cyrl-BA"/>
              </w:rPr>
              <w:t xml:space="preserve"> Анализира улогу графичке </w:t>
            </w:r>
            <w:r w:rsidRPr="000408C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Cyrl-BA"/>
              </w:rPr>
              <w:lastRenderedPageBreak/>
              <w:t>индустрије у садашњости.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Класификује конкретне производе графичке индустрије у својој непосредној близини.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Разликује значај графичког дизајна у индустрији.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Користи графичке производе из свакодневног живота.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Израћује семинарске радове.</w:t>
            </w:r>
          </w:p>
          <w:p w:rsidR="007E55C0" w:rsidRPr="0037124F" w:rsidRDefault="007E55C0" w:rsidP="007E5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Cyrl-BA"/>
              </w:rPr>
            </w:pPr>
          </w:p>
          <w:p w:rsidR="0037124F" w:rsidRPr="0037124F" w:rsidRDefault="0037124F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37124F" w:rsidRPr="0037124F" w:rsidRDefault="0037124F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37124F" w:rsidRPr="0037124F" w:rsidRDefault="0037124F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37124F" w:rsidRPr="0037124F" w:rsidRDefault="007E55C0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</w:t>
            </w:r>
          </w:p>
          <w:p w:rsidR="0037124F" w:rsidRPr="0037124F" w:rsidRDefault="007E55C0" w:rsidP="003712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</w:t>
            </w:r>
          </w:p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066" w:type="pct"/>
            <w:tcBorders>
              <w:right w:val="single" w:sz="4" w:space="0" w:color="auto"/>
            </w:tcBorders>
          </w:tcPr>
          <w:p w:rsid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ru-RU" w:eastAsia="bs-Cyrl-BA"/>
              </w:rPr>
              <w:lastRenderedPageBreak/>
              <w:t xml:space="preserve">- </w:t>
            </w: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>Вреднује социјално прихватљиво понашање.</w:t>
            </w:r>
          </w:p>
          <w:p w:rsidR="001E0E9A" w:rsidRPr="000408C9" w:rsidRDefault="001E0E9A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Активно се залаже за учење и изражава жељу побољша и допуни своје знање.</w:t>
            </w:r>
          </w:p>
          <w:p w:rsid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-Примјењује нове технологије у раду.</w:t>
            </w:r>
          </w:p>
          <w:p w:rsidR="001E0E9A" w:rsidRPr="000408C9" w:rsidRDefault="001E0E9A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>- Спроводи  мјере опреза у кориштењу графичких  машина и уређаја.</w:t>
            </w:r>
          </w:p>
          <w:p w:rsidR="001E0E9A" w:rsidRPr="000408C9" w:rsidRDefault="001E0E9A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>- Вреднује адекватан ниво одговорности.</w:t>
            </w:r>
          </w:p>
          <w:p w:rsidR="001E0E9A" w:rsidRPr="000408C9" w:rsidRDefault="001E0E9A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Развија осјећај за естетику.</w:t>
            </w:r>
          </w:p>
          <w:p w:rsidR="001E0E9A" w:rsidRPr="000408C9" w:rsidRDefault="001E0E9A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Заузима и аргументуј</w:t>
            </w:r>
            <w:r w:rsidR="00B46B55">
              <w:rPr>
                <w:rFonts w:ascii="Times New Roman" w:eastAsia="Times New Roman" w:hAnsi="Times New Roman" w:cs="Times New Roman"/>
                <w:lang w:val="sr-Cyrl-BA" w:eastAsia="bs-Cyrl-BA"/>
              </w:rPr>
              <w:t>е став у настави</w:t>
            </w:r>
          </w:p>
          <w:p w:rsidR="001E0E9A" w:rsidRDefault="001E0E9A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</w:t>
            </w:r>
            <w:r w:rsidRPr="000408C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Cyrl-BA"/>
              </w:rPr>
              <w:t>У процесу активног учења истиче своје креативне способности.</w:t>
            </w:r>
          </w:p>
          <w:p w:rsidR="00DA3407" w:rsidRPr="00DA3407" w:rsidRDefault="00DA3407" w:rsidP="007E55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626" w:type="pct"/>
            <w:gridSpan w:val="3"/>
            <w:tcBorders>
              <w:left w:val="single" w:sz="4" w:space="0" w:color="auto"/>
            </w:tcBorders>
          </w:tcPr>
          <w:p w:rsidR="000408C9" w:rsidRPr="000408C9" w:rsidRDefault="00E54937" w:rsidP="000408C9">
            <w:pPr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lastRenderedPageBreak/>
              <w:t>-</w:t>
            </w:r>
            <w:r w:rsidR="000408C9"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 xml:space="preserve">Заједничко разумијевање основних идеја </w:t>
            </w:r>
            <w:r w:rsidR="000408C9" w:rsidRPr="000408C9">
              <w:rPr>
                <w:rFonts w:ascii="Times New Roman" w:eastAsia="Times New Roman" w:hAnsi="Times New Roman" w:cs="Times New Roman"/>
                <w:lang w:val="sr-Cyrl-BA" w:eastAsia="bs-Cyrl-BA"/>
              </w:rPr>
              <w:t>наведеног модула.</w:t>
            </w:r>
            <w:r w:rsidR="000408C9"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 xml:space="preserve"> 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br/>
              <w:t>-Вјежба критичког размишљања.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-Рад у пару.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lastRenderedPageBreak/>
              <w:t>-Радни листићи.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-Одговори на постављена питања.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-Илустрације (цртежи,карикатуре, плакати, рекламе...)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-Примјери из праксе.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 Групни рад.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-Групне презентације.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 Дебата у одјељењу.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-Видео материјал и презентација гр</w:t>
            </w:r>
            <w:r w:rsidR="00037A75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а</w:t>
            </w: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фичог обликовања и писма као и дизајна.</w:t>
            </w:r>
          </w:p>
          <w:p w:rsidR="000408C9" w:rsidRPr="000408C9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0408C9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-Запажања облика,елементи облика фороме,начела функционалности.</w:t>
            </w:r>
          </w:p>
          <w:p w:rsidR="007E55C0" w:rsidRPr="0037124F" w:rsidRDefault="007E55C0" w:rsidP="007E55C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37124F" w:rsidRPr="0037124F" w:rsidRDefault="0037124F" w:rsidP="0037124F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37124F" w:rsidRPr="0037124F" w:rsidRDefault="0037124F" w:rsidP="0037124F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D01509" w:rsidRPr="0037124F" w:rsidRDefault="00D01509" w:rsidP="00D01509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01509" w:rsidRPr="00015C5F" w:rsidTr="003B3944">
        <w:tblPrEx>
          <w:tblBorders>
            <w:insideH w:val="single" w:sz="4" w:space="0" w:color="auto"/>
          </w:tblBorders>
        </w:tblPrEx>
        <w:trPr>
          <w:trHeight w:val="4220"/>
          <w:jc w:val="center"/>
        </w:trPr>
        <w:tc>
          <w:tcPr>
            <w:tcW w:w="77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01509" w:rsidRPr="00D01509" w:rsidRDefault="00224AC7" w:rsidP="00224AC7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C6222">
              <w:rPr>
                <w:b/>
                <w:lang w:val="sr-Cyrl-BA"/>
              </w:rPr>
              <w:lastRenderedPageBreak/>
              <w:t>2</w:t>
            </w:r>
            <w:r w:rsidRPr="00224AC7">
              <w:rPr>
                <w:rFonts w:ascii="Times New Roman" w:hAnsi="Times New Roman" w:cs="Times New Roman"/>
                <w:b/>
                <w:lang w:val="sr-Cyrl-BA"/>
              </w:rPr>
              <w:t>. Основна начела обликовања или дизајна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-Наведе значај графичког дизајна у индустрији.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-Препозна основна средства за цртање 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( оловка, перо, рапидограф...)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 Тумачи начине кориштења различитих материјала за цртање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Дефинише појам </w:t>
            </w:r>
            <w:r w:rsidRPr="00224AC7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начело</w:t>
            </w: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-Наброји синониме за </w:t>
            </w:r>
            <w:r w:rsidRPr="00224AC7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обликовање</w:t>
            </w: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и </w:t>
            </w:r>
            <w:r w:rsidRPr="00224AC7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дизајн</w:t>
            </w: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-Препозна појмове </w:t>
            </w:r>
            <w:r w:rsidRPr="00224AC7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облик</w:t>
            </w: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и </w:t>
            </w:r>
            <w:r w:rsidRPr="00224AC7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тијело</w:t>
            </w: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-Наброји начела функционалности и естетичности.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 Тумачи  начела обликовања  - препознаје на конкретним примјерима из природе и околине.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Наброји хармонију, </w:t>
            </w: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равнотежу и симетрију.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-Претражује рјешење једноставне геометријске композиције.</w:t>
            </w:r>
          </w:p>
          <w:p w:rsidR="00D01509" w:rsidRPr="00224AC7" w:rsidRDefault="00D01509" w:rsidP="00D01509">
            <w:pPr>
              <w:spacing w:after="0" w:line="240" w:lineRule="auto"/>
              <w:ind w:left="319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ru-RU" w:eastAsia="bs-Cyrl-BA"/>
              </w:rPr>
              <w:lastRenderedPageBreak/>
              <w:t>-</w:t>
            </w: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Користи основна графичка средства за цртање.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--Тумачи и презентује појам </w:t>
            </w:r>
            <w:r w:rsidRPr="00224AC7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боја</w:t>
            </w: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и исказује разлике.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-Врши демонстрације кориштењем различитих ликовно-графичких техника.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-Упоређује различите врсте линија.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Разликује појмове квадрат, правоугаоник, круг, елипсу, тругао помоћу геометријског прибора.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 Илуструје основна геометријска тијела.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-Користи сазнања о основним и секундарним бојама.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-Илуструје на папиру једноставну геометријску композицију.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-Класификује основна графичка средства за цртање.</w:t>
            </w:r>
          </w:p>
          <w:p w:rsidR="00D01509" w:rsidRPr="00224AC7" w:rsidRDefault="00D01509" w:rsidP="00D01509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66" w:type="pct"/>
            <w:tcBorders>
              <w:right w:val="single" w:sz="4" w:space="0" w:color="auto"/>
            </w:tcBorders>
          </w:tcPr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 Заступа и брани социјално прихватљиво понашање.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-Изражава жељу да побољша и допуни своје знање.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-Испољава позитиван став ка новој технологији.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адекватан ниво одговорности.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Вреднује обликовање или дизајн.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Развија креативне склоности.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>- Одражава социјално прихватљиво понашање.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Изражава вољу за учењем и жељу да побољша и допуни своје знање.</w:t>
            </w:r>
          </w:p>
          <w:p w:rsidR="000408C9" w:rsidRPr="0037124F" w:rsidRDefault="000408C9" w:rsidP="00040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408C9" w:rsidRDefault="000408C9" w:rsidP="000408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408C9" w:rsidRPr="00DA3407" w:rsidRDefault="000408C9" w:rsidP="000408C9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408C9" w:rsidRPr="00DA3407" w:rsidRDefault="000408C9" w:rsidP="000408C9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408C9" w:rsidRPr="00DA3407" w:rsidRDefault="000408C9" w:rsidP="000408C9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408C9" w:rsidRPr="00DA3407" w:rsidRDefault="000408C9" w:rsidP="000408C9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408C9" w:rsidRPr="00DA3407" w:rsidRDefault="000408C9" w:rsidP="000408C9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408C9" w:rsidRDefault="000408C9" w:rsidP="000408C9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408C9" w:rsidRDefault="000408C9" w:rsidP="000408C9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408C9" w:rsidRDefault="000408C9" w:rsidP="000408C9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408C9" w:rsidRDefault="000408C9" w:rsidP="000408C9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408C9" w:rsidRDefault="000408C9" w:rsidP="000408C9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0408C9" w:rsidRDefault="000408C9" w:rsidP="000408C9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D01509" w:rsidRPr="00D01509" w:rsidRDefault="00D01509" w:rsidP="007E5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26" w:type="pct"/>
            <w:gridSpan w:val="3"/>
            <w:tcBorders>
              <w:left w:val="single" w:sz="4" w:space="0" w:color="auto"/>
            </w:tcBorders>
          </w:tcPr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lastRenderedPageBreak/>
              <w:t>-Заједничко разумијевање основних идеја</w:t>
            </w:r>
            <w:r w:rsidRPr="00224AC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начела обликовања или дизајна.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-Рад у пару.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-Радни листићи.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-Одговори на постављена питања.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-Илустрације (црте</w:t>
            </w:r>
            <w:r w:rsidR="00B46B55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жи, ликовни елементи,</w:t>
            </w:r>
            <w:r w:rsidRPr="00224AC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).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-Примјери из праксе.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 Групни рад.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-Групне презентације.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224AC7" w:rsidRPr="00224AC7" w:rsidRDefault="00224AC7" w:rsidP="00224AC7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 Дебата у одјељењу.</w:t>
            </w:r>
          </w:p>
          <w:p w:rsidR="00224AC7" w:rsidRPr="00224AC7" w:rsidRDefault="00224AC7" w:rsidP="00224AC7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224AC7" w:rsidRPr="00224AC7" w:rsidRDefault="00224AC7" w:rsidP="00224AC7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224AC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-Видео материјал и презе</w:t>
            </w:r>
            <w:r w:rsidR="00B46B55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нтација основних начела обликовања</w:t>
            </w:r>
          </w:p>
          <w:p w:rsidR="00D01509" w:rsidRPr="00224AC7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224AC7" w:rsidRPr="00015C5F" w:rsidTr="001E0E9A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24AC7" w:rsidRPr="003B3944" w:rsidRDefault="003B3944" w:rsidP="00224AC7">
            <w:pPr>
              <w:spacing w:after="0" w:line="240" w:lineRule="auto"/>
              <w:ind w:left="240" w:hanging="240"/>
              <w:rPr>
                <w:rFonts w:ascii="Times New Roman" w:hAnsi="Times New Roman" w:cs="Times New Roman"/>
                <w:b/>
                <w:lang w:val="sr-Cyrl-BA"/>
              </w:rPr>
            </w:pPr>
            <w:r w:rsidRPr="003B3944">
              <w:rPr>
                <w:rFonts w:ascii="Times New Roman" w:hAnsi="Times New Roman" w:cs="Times New Roman"/>
                <w:b/>
                <w:lang w:val="sr-Cyrl-BA"/>
              </w:rPr>
              <w:t>3.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B3944">
              <w:rPr>
                <w:rFonts w:ascii="Times New Roman" w:hAnsi="Times New Roman" w:cs="Times New Roman"/>
                <w:b/>
                <w:lang w:val="sr-Cyrl-BA"/>
              </w:rPr>
              <w:t>Типографски стилови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Тумачи појмове </w:t>
            </w:r>
            <w:r w:rsidRPr="003B3944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тачка</w:t>
            </w: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, </w:t>
            </w:r>
            <w:r w:rsidRPr="003B3944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линија</w:t>
            </w: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и </w:t>
            </w:r>
            <w:r w:rsidRPr="003B3944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површина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-Објашњава значење </w:t>
            </w:r>
            <w:r w:rsidRPr="003B3944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кривуље</w:t>
            </w: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( криве линије) у графичком обликовању.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>-Наброји карактеристична античка писма.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Тумачи појмове </w:t>
            </w:r>
            <w:r w:rsidRPr="003B3944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глас</w:t>
            </w: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и </w:t>
            </w:r>
            <w:r w:rsidRPr="003B3944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слово</w:t>
            </w: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>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-Објашњава разлику змеђу слова, слога и ријечи.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Тумачи улогу линије у настанку слова.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Препозна појмове </w:t>
            </w:r>
            <w:r w:rsidRPr="003B3944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тип</w:t>
            </w: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и </w:t>
            </w:r>
            <w:r w:rsidRPr="003B3944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типографија</w:t>
            </w: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>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Наброји основне типографске стилове.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Препозна умјетничке стилове од ренесансе до средине XX вијека.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</w:t>
            </w:r>
          </w:p>
          <w:p w:rsidR="00224AC7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Препозна разне типографске стилове специфичних графичких</w:t>
            </w:r>
            <w:r w:rsidRPr="003B3944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  <w:r w:rsidRPr="003B3944">
              <w:rPr>
                <w:rFonts w:ascii="Times New Roman" w:hAnsi="Times New Roman" w:cs="Times New Roman"/>
                <w:lang w:val="sr-Cyrl-BA"/>
              </w:rPr>
              <w:t>производа</w:t>
            </w:r>
            <w:r>
              <w:rPr>
                <w:lang w:val="sr-Cyrl-BA"/>
              </w:rPr>
              <w:t>.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 Користи различите врсте линија на папиру.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-Анализира табелу типографских стилова кроз вријеме.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>-Истражује значај Гутенберговог  проналаска штампарства.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Припреми потребан материјал и прибор за задану вјежбу.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 У вјежби примијени милиметарски папир и тиме олакша поступак креације знакова.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ru-RU" w:eastAsia="bs-Cyrl-BA"/>
              </w:rPr>
              <w:t>-</w:t>
            </w: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Истражује значење начела функционалности и естетичности.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Користи геометријска помагала.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>-Употријеби  у свесци слова абецеде, бројеве и знакове интерпункције према личној идеји-креацији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- Дизајнира и финализира креацију фонта тушем на милиметарском папиру или хамеру.</w:t>
            </w:r>
          </w:p>
          <w:p w:rsidR="00224AC7" w:rsidRPr="003B3944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</w:tc>
        <w:tc>
          <w:tcPr>
            <w:tcW w:w="1066" w:type="pct"/>
            <w:tcBorders>
              <w:right w:val="single" w:sz="4" w:space="0" w:color="auto"/>
            </w:tcBorders>
          </w:tcPr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 w:val="16"/>
                <w:szCs w:val="16"/>
                <w:lang w:val="bs-Cyrl-BA" w:eastAsia="bs-Cyrl-BA"/>
              </w:rPr>
              <w:lastRenderedPageBreak/>
              <w:t>-</w:t>
            </w: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Развија осјећај за савршени склад типографских стилова.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- изрази креативност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активно </w:t>
            </w: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>учестује</w:t>
            </w:r>
            <w:r w:rsidRPr="003B3944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у раду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</w:t>
            </w:r>
          </w:p>
          <w:p w:rsidR="003B3944" w:rsidRPr="003B3944" w:rsidRDefault="003B3944" w:rsidP="003B3944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bs-Cyrl-BA" w:eastAsia="bs-Cyrl-BA"/>
              </w:rPr>
              <w:t>-уредно и св</w:t>
            </w:r>
            <w:r w:rsidRPr="003B3944">
              <w:rPr>
                <w:rFonts w:ascii="Times New Roman" w:eastAsia="Times New Roman" w:hAnsi="Times New Roman" w:cs="Times New Roman"/>
                <w:lang w:val="sr-Cyrl-RS" w:eastAsia="bs-Cyrl-BA"/>
              </w:rPr>
              <w:t>ј</w:t>
            </w:r>
            <w:r w:rsidRPr="003B3944">
              <w:rPr>
                <w:rFonts w:ascii="Times New Roman" w:eastAsia="Times New Roman" w:hAnsi="Times New Roman" w:cs="Times New Roman"/>
                <w:lang w:val="bs-Cyrl-BA" w:eastAsia="bs-Cyrl-BA"/>
              </w:rPr>
              <w:t>есно обавља задане задатке</w:t>
            </w:r>
          </w:p>
          <w:p w:rsidR="003B3944" w:rsidRPr="003B3944" w:rsidRDefault="003B3944" w:rsidP="003B3944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радну дисциплину,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3B3944" w:rsidRPr="003B3944" w:rsidRDefault="003B3944" w:rsidP="003B3944">
            <w:pPr>
              <w:framePr w:hSpace="180" w:wrap="around" w:vAnchor="text" w:hAnchor="margin" w:xAlign="center" w:y="-1011"/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- активно се залаже за смисао за самостални рад и рад у групи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bs-Cyrl-BA" w:eastAsia="bs-Cyrl-BA"/>
              </w:rPr>
              <w:t>-гради и развија позитиван став према професионално-етичким нормама и вредностима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навике уредности и прецизности у току извођења наставе,</w:t>
            </w:r>
          </w:p>
          <w:p w:rsidR="00224AC7" w:rsidRPr="003B3944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</w:tc>
        <w:tc>
          <w:tcPr>
            <w:tcW w:w="1626" w:type="pct"/>
            <w:gridSpan w:val="3"/>
            <w:tcBorders>
              <w:left w:val="single" w:sz="4" w:space="0" w:color="auto"/>
            </w:tcBorders>
          </w:tcPr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lastRenderedPageBreak/>
              <w:t xml:space="preserve">-Заједничко разумијевање основних идеја </w:t>
            </w:r>
            <w:r w:rsidRPr="003B3944">
              <w:rPr>
                <w:rFonts w:ascii="Times New Roman" w:eastAsia="Times New Roman" w:hAnsi="Times New Roman" w:cs="Times New Roman"/>
                <w:lang w:val="sr-Cyrl-BA" w:eastAsia="bs-Cyrl-BA"/>
              </w:rPr>
              <w:t>типографских стилова.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br/>
              <w:t>-Вјежба критичког размишљања.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-Рад у пару.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-Радни листићи.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-Одговори на постављена питања.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-Илустрације (цртежи, т</w:t>
            </w:r>
            <w:r w:rsidR="007C6FF6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ипографски стилови )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-Примјери из праксе.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 Групни рад.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</w:t>
            </w:r>
            <w:r w:rsidR="00DD126A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 xml:space="preserve"> </w:t>
            </w: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Групне презентације.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3B3944" w:rsidRPr="003B3944" w:rsidRDefault="003B3944" w:rsidP="003B3944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 Дебата у одјељењу.</w:t>
            </w:r>
          </w:p>
          <w:p w:rsidR="003B3944" w:rsidRPr="003B3944" w:rsidRDefault="003B3944" w:rsidP="003B3944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3B3944" w:rsidRPr="003B3944" w:rsidRDefault="003B3944" w:rsidP="003B3944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3B3944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-Видео материјал и презентација типографских стилова: историцизам,слободни стил,стил сецесија,стил уоквирени блок,стил затворени блок.екпресионистички стил,стил елементарне типографије,конструктивистички стил –баухаус,стил дада,стил тиопографских слика и компјутрески стил.</w:t>
            </w:r>
          </w:p>
          <w:p w:rsidR="00224AC7" w:rsidRPr="00224AC7" w:rsidRDefault="00224AC7" w:rsidP="00224AC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</w:tc>
      </w:tr>
      <w:tr w:rsidR="003B3944" w:rsidRPr="00015C5F" w:rsidTr="001E0E9A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B3944" w:rsidRPr="00E54937" w:rsidRDefault="00E54937" w:rsidP="00224AC7">
            <w:pPr>
              <w:spacing w:after="0" w:line="240" w:lineRule="auto"/>
              <w:ind w:left="240" w:hanging="240"/>
              <w:rPr>
                <w:rFonts w:ascii="Times New Roman" w:hAnsi="Times New Roman" w:cs="Times New Roman"/>
                <w:b/>
                <w:lang w:val="sr-Cyrl-BA"/>
              </w:rPr>
            </w:pPr>
            <w:r w:rsidRPr="00E54937">
              <w:rPr>
                <w:rFonts w:ascii="Times New Roman" w:hAnsi="Times New Roman" w:cs="Times New Roman"/>
                <w:b/>
                <w:lang w:val="sr-Cyrl-BA"/>
              </w:rPr>
              <w:lastRenderedPageBreak/>
              <w:t>4.Естетска начела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>Наведе рјешење – ликовно-графичку креацију слова.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 Наведе појмове тачка, линија и површина.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Набраја примарне, секундарне и терцијарне боје спектра.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>- Описује појам естетичности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>-Наведе естетска начела из претходних садржаја наставне јединице (хармонија, контраст, равнотежа, симетрија, доминација, јединство )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Препозна основна естетска начела кроз примјере из умјетности.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>-Наведе рјешење препоручене  насловнице часописа или књиге.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>- Наброји контрасте облика, величина и боја.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 xml:space="preserve">   - Тумачи појам „композиција“ у ликовном смислу.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3B3944" w:rsidRPr="003B3944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Наведе значај естетских начела у оквиру обликовног процеса.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 xml:space="preserve">- Демонстрира примјере равнотеже и контраста из </w:t>
            </w: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непосредне околине.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Примјењује цртаће графичке технике.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>-Илуструје примјере хармоније, контраста, равнотеже, доминације и јединства.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>-Користи акварел, темпере и колаж у ликовно-графичким креацијама.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- Упоребљава поједине ликовне елементе у композицији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Рјешава проблеме  геометријских  композиција користећи линију, облик и боју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>-Презентује ликовно дјело са примјером неких од обрађених начела.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Користи стечена знања на практичним вјежбама</w:t>
            </w:r>
          </w:p>
          <w:p w:rsidR="003B3944" w:rsidRPr="003B3944" w:rsidRDefault="003B3944" w:rsidP="003B39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</w:tc>
        <w:tc>
          <w:tcPr>
            <w:tcW w:w="1066" w:type="pct"/>
            <w:tcBorders>
              <w:right w:val="single" w:sz="4" w:space="0" w:color="auto"/>
            </w:tcBorders>
          </w:tcPr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 Развија социјално прихватљиво понашање.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 xml:space="preserve">   - Изражава жељу за учењем и за побољшањем и допуном свог знања.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Испољава позитиван став ка новој технологији.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Поштује естетска начела као и принципе гдје се усклађује међусобни однос унутар сваке композиције.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s-Cyrl-BA" w:eastAsia="bs-Cyrl-BA"/>
              </w:rPr>
            </w:pPr>
          </w:p>
          <w:p w:rsidR="003B3944" w:rsidRPr="003B3944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bs-Cyrl-BA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 w:val="16"/>
                <w:szCs w:val="16"/>
                <w:lang w:val="bs-Cyrl-BA" w:eastAsia="bs-Cyrl-BA"/>
              </w:rPr>
              <w:t>-</w:t>
            </w: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Вреднује креативне склоности.</w:t>
            </w:r>
          </w:p>
        </w:tc>
        <w:tc>
          <w:tcPr>
            <w:tcW w:w="1626" w:type="pct"/>
            <w:gridSpan w:val="3"/>
            <w:tcBorders>
              <w:left w:val="single" w:sz="4" w:space="0" w:color="auto"/>
            </w:tcBorders>
          </w:tcPr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lastRenderedPageBreak/>
              <w:t xml:space="preserve">-Заједничко разумијевање основних идеја </w:t>
            </w:r>
            <w:r w:rsidRPr="00E54937">
              <w:rPr>
                <w:rFonts w:ascii="Times New Roman" w:eastAsia="Times New Roman" w:hAnsi="Times New Roman" w:cs="Times New Roman"/>
                <w:lang w:val="sr-Cyrl-BA" w:eastAsia="bs-Cyrl-BA"/>
              </w:rPr>
              <w:t>естетских начела.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br/>
              <w:t>-Вјежба критичког размишљања.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lastRenderedPageBreak/>
              <w:t>-Рад у пару.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-Радни листићи.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-Одговори на постављена питања.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-Илустрације (цртежи, хармонија,контраст,равнотежа,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доминација,јединство и карикатуре).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-Примјери из праксе.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 Групни рад.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-Групне презентације.</w:t>
            </w:r>
          </w:p>
          <w:p w:rsidR="00E54937" w:rsidRPr="00E54937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E54937" w:rsidRPr="00E54937" w:rsidRDefault="00E54937" w:rsidP="00E54937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 Дебата у одјељењу.</w:t>
            </w:r>
          </w:p>
          <w:p w:rsidR="00E54937" w:rsidRPr="00E54937" w:rsidRDefault="00E54937" w:rsidP="00E54937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</w:p>
          <w:p w:rsidR="003B3944" w:rsidRPr="003B3944" w:rsidRDefault="00E54937" w:rsidP="00E549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-Видео материјал и презентације естетских начела унутар сваке композиције као и видео материјал контрста као разлике супротности  равнотеже као најједноставнијег начина постизања као што је симетрија и доминације као смишљеног ликовног инсистирања .</w:t>
            </w:r>
          </w:p>
        </w:tc>
      </w:tr>
      <w:tr w:rsidR="00D01509" w:rsidRPr="000408C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D01509" w:rsidRPr="000408C9" w:rsidTr="00E54937">
        <w:tblPrEx>
          <w:tblBorders>
            <w:insideH w:val="single" w:sz="4" w:space="0" w:color="auto"/>
          </w:tblBorders>
        </w:tblPrEx>
        <w:trPr>
          <w:trHeight w:val="278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01509" w:rsidRPr="000408C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01509" w:rsidRPr="000408C9" w:rsidTr="0037124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E54937" w:rsidRPr="00E54937" w:rsidRDefault="00E54937" w:rsidP="00E549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  <w:t>Уџбеник одобрен од стране Министарства просвјете и културе Републике Српске;</w:t>
            </w:r>
          </w:p>
          <w:p w:rsidR="00E54937" w:rsidRPr="00E54937" w:rsidRDefault="00E54937" w:rsidP="00E549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  <w:t>Друга стручна и теоријска литература;</w:t>
            </w:r>
            <w:r w:rsidRPr="00E54937">
              <w:rPr>
                <w:rFonts w:ascii="Times New Roman" w:eastAsia="Times New Roman" w:hAnsi="Times New Roman" w:cs="Times New Roman"/>
                <w:sz w:val="24"/>
                <w:szCs w:val="24"/>
                <w:lang w:val="bs-Cyrl-BA" w:eastAsia="bs-Cyrl-BA"/>
              </w:rPr>
              <w:t xml:space="preserve"> </w:t>
            </w:r>
          </w:p>
          <w:p w:rsidR="00E54937" w:rsidRPr="00E54937" w:rsidRDefault="00E54937" w:rsidP="00E549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 w:val="24"/>
                <w:szCs w:val="24"/>
                <w:lang w:val="bs-Cyrl-BA" w:eastAsia="bs-Cyrl-BA"/>
              </w:rPr>
              <w:t>Интернет</w:t>
            </w:r>
          </w:p>
          <w:p w:rsidR="00D01509" w:rsidRPr="00D01509" w:rsidRDefault="00D01509" w:rsidP="00D0150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</w:t>
            </w:r>
          </w:p>
        </w:tc>
      </w:tr>
      <w:tr w:rsidR="00D01509" w:rsidRPr="000408C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D01509" w:rsidRPr="00015C5F" w:rsidTr="0037124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D01509" w:rsidRPr="00E54937" w:rsidRDefault="00E54937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54937">
              <w:rPr>
                <w:rStyle w:val="CommentReference"/>
                <w:rFonts w:ascii="Times New Roman" w:hAnsi="Times New Roman" w:cs="Times New Roman"/>
                <w:sz w:val="22"/>
                <w:szCs w:val="22"/>
                <w:lang w:val="sr-Cyrl-BA"/>
              </w:rPr>
              <w:t>О</w:t>
            </w:r>
            <w:r w:rsidRPr="00E54937">
              <w:rPr>
                <w:rFonts w:ascii="Times New Roman" w:hAnsi="Times New Roman" w:cs="Times New Roman"/>
                <w:lang w:val="ru-RU"/>
              </w:rPr>
              <w:t xml:space="preserve">цјењивање се врши у </w:t>
            </w:r>
            <w:r w:rsidRPr="00E54937">
              <w:rPr>
                <w:rFonts w:ascii="Times New Roman" w:hAnsi="Times New Roman" w:cs="Times New Roman"/>
              </w:rPr>
              <w:t> </w:t>
            </w:r>
            <w:r w:rsidRPr="00E54937">
              <w:rPr>
                <w:rFonts w:ascii="Times New Roman" w:hAnsi="Times New Roman" w:cs="Times New Roman"/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DA3407" w:rsidRPr="000408C9" w:rsidRDefault="00DA3407">
      <w:pPr>
        <w:rPr>
          <w:lang w:val="ru-RU"/>
        </w:rPr>
      </w:pPr>
    </w:p>
    <w:p w:rsidR="00D01509" w:rsidRPr="000408C9" w:rsidRDefault="00D01509">
      <w:pPr>
        <w:rPr>
          <w:lang w:val="ru-RU"/>
        </w:rPr>
      </w:pPr>
    </w:p>
    <w:p w:rsidR="00D01509" w:rsidRPr="000408C9" w:rsidRDefault="00D01509">
      <w:pPr>
        <w:rPr>
          <w:lang w:val="ru-RU"/>
        </w:rPr>
      </w:pPr>
      <w:r w:rsidRPr="000408C9">
        <w:rPr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415"/>
        <w:gridCol w:w="1234"/>
        <w:gridCol w:w="518"/>
        <w:gridCol w:w="287"/>
        <w:gridCol w:w="1284"/>
        <w:gridCol w:w="724"/>
        <w:gridCol w:w="2805"/>
        <w:gridCol w:w="403"/>
        <w:gridCol w:w="2118"/>
        <w:gridCol w:w="1755"/>
      </w:tblGrid>
      <w:tr w:rsidR="00D01509" w:rsidRPr="000408C9" w:rsidTr="0037124F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hAnsi="Times New Roman" w:cs="Times New Roman"/>
                <w:b/>
                <w:lang w:val="sr-Cyrl-BA"/>
              </w:rPr>
              <w:t>ХЕМИЈА, НЕМЕТАЛИ И ГРАФИЧАРСТВО</w:t>
            </w:r>
          </w:p>
        </w:tc>
      </w:tr>
      <w:tr w:rsidR="00D01509" w:rsidRPr="00D01509" w:rsidTr="0037124F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01509">
              <w:rPr>
                <w:rFonts w:ascii="Times New Roman" w:hAnsi="Times New Roman" w:cs="Times New Roman"/>
                <w:b/>
                <w:lang w:val="sr-Cyrl-BA"/>
              </w:rPr>
              <w:t>ГРАФИЧКИ ТЕХНИЧАР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hAnsi="Times New Roman" w:cs="Times New Roman"/>
                <w:b/>
                <w:lang w:val="sr-Cyrl-BA"/>
              </w:rPr>
              <w:t>ГРАФИЧКО ОБЛИКОВАЊЕ И ПИСМО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Стручни предмет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D01509" w:rsidRPr="00705E45" w:rsidRDefault="00705E45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705E45">
              <w:rPr>
                <w:rFonts w:ascii="Times New Roman" w:hAnsi="Times New Roman" w:cs="Times New Roman"/>
                <w:b/>
                <w:lang w:val="sr-Cyrl-BA"/>
              </w:rPr>
              <w:t>ЕЛЕМЕНТИ И НАЧЕЛА ОБЛИКОВАЊА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01509">
              <w:rPr>
                <w:rFonts w:ascii="Times New Roman" w:hAnsi="Times New Roman" w:cs="Times New Roman"/>
                <w:b/>
                <w:lang w:val="sr-Cyrl-RS"/>
              </w:rPr>
              <w:t>август,2020.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02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D01509" w:rsidRPr="00015C5F" w:rsidTr="00705E45">
        <w:tblPrEx>
          <w:tblBorders>
            <w:insideH w:val="single" w:sz="4" w:space="0" w:color="auto"/>
          </w:tblBorders>
        </w:tblPrEx>
        <w:trPr>
          <w:trHeight w:val="620"/>
          <w:jc w:val="center"/>
        </w:trPr>
        <w:tc>
          <w:tcPr>
            <w:tcW w:w="5000" w:type="pct"/>
            <w:gridSpan w:val="11"/>
            <w:vAlign w:val="center"/>
          </w:tcPr>
          <w:p w:rsidR="00705E45" w:rsidRPr="00705E45" w:rsidRDefault="00705E45" w:rsidP="00705E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ru-RU" w:eastAsia="bs-Cyrl-BA"/>
              </w:rPr>
            </w:pPr>
            <w:r w:rsidRPr="00705E45">
              <w:rPr>
                <w:rFonts w:ascii="Times New Roman" w:eastAsia="Times New Roman" w:hAnsi="Times New Roman" w:cs="Times New Roman"/>
                <w:szCs w:val="24"/>
                <w:lang w:val="ru-RU" w:eastAsia="bs-Cyrl-BA"/>
              </w:rPr>
              <w:t xml:space="preserve">Упознавање основних средства графичког изражавања, која су основа креације сваког ликовно-графичког </w:t>
            </w:r>
            <w:r w:rsidRPr="00705E45">
              <w:rPr>
                <w:rFonts w:ascii="Times New Roman" w:eastAsia="Times New Roman" w:hAnsi="Times New Roman" w:cs="Times New Roman"/>
                <w:szCs w:val="24"/>
                <w:lang w:val="sr-Cyrl-BA" w:eastAsia="bs-Cyrl-BA"/>
              </w:rPr>
              <w:t>дј</w:t>
            </w:r>
            <w:r w:rsidRPr="00705E45">
              <w:rPr>
                <w:rFonts w:ascii="Times New Roman" w:eastAsia="Times New Roman" w:hAnsi="Times New Roman" w:cs="Times New Roman"/>
                <w:szCs w:val="24"/>
                <w:lang w:val="ru-RU" w:eastAsia="bs-Cyrl-BA"/>
              </w:rPr>
              <w:t>ела и формирање, кроз мануелне вјежбе, естетског осјећаја у погледу  композиције.</w:t>
            </w:r>
          </w:p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01509" w:rsidRPr="00015C5F" w:rsidTr="00705E45">
        <w:tblPrEx>
          <w:tblBorders>
            <w:insideH w:val="single" w:sz="4" w:space="0" w:color="auto"/>
          </w:tblBorders>
        </w:tblPrEx>
        <w:trPr>
          <w:trHeight w:val="305"/>
          <w:jc w:val="center"/>
        </w:trPr>
        <w:tc>
          <w:tcPr>
            <w:tcW w:w="5000" w:type="pct"/>
            <w:gridSpan w:val="11"/>
            <w:vAlign w:val="center"/>
          </w:tcPr>
          <w:p w:rsidR="00705E45" w:rsidRPr="00705E45" w:rsidRDefault="00705E45" w:rsidP="00705E4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705E45">
              <w:rPr>
                <w:rFonts w:ascii="Times New Roman" w:eastAsia="Times New Roman" w:hAnsi="Times New Roman" w:cs="Times New Roman"/>
                <w:lang w:val="sr-Cyrl-BA" w:eastAsia="bs-Cyrl-BA"/>
              </w:rPr>
              <w:t>Усвојена знања из претходног модула 01</w:t>
            </w:r>
          </w:p>
          <w:p w:rsidR="00D01509" w:rsidRPr="00705E45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01509" w:rsidRPr="00015C5F" w:rsidTr="0037124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705E45" w:rsidRDefault="00705E45" w:rsidP="00705E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Latn-BA" w:eastAsia="bs-Cyrl-BA"/>
              </w:rPr>
            </w:pPr>
            <w:r w:rsidRPr="00705E45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Стицање знања и развијање способности потребних за активно учешће ученика у схватању тачке,линије,површине</w:t>
            </w:r>
            <w:r w:rsidRPr="00705E45">
              <w:rPr>
                <w:rFonts w:ascii="Times New Roman" w:eastAsia="Times New Roman" w:hAnsi="Times New Roman" w:cs="Times New Roman"/>
                <w:szCs w:val="24"/>
                <w:lang w:val="sr-Latn-BA" w:eastAsia="bs-Cyrl-BA"/>
              </w:rPr>
              <w:t>;</w:t>
            </w:r>
          </w:p>
          <w:p w:rsidR="00705E45" w:rsidRPr="00705E45" w:rsidRDefault="00705E45" w:rsidP="00705E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Latn-BA" w:eastAsia="bs-Cyrl-BA"/>
              </w:rPr>
            </w:pPr>
            <w:r w:rsidRPr="00705E45">
              <w:rPr>
                <w:rFonts w:ascii="Times New Roman" w:eastAsia="Times New Roman" w:hAnsi="Times New Roman" w:cs="Times New Roman"/>
                <w:szCs w:val="24"/>
                <w:lang w:val="sr-Cyrl-BA" w:eastAsia="bs-Cyrl-BA"/>
              </w:rPr>
              <w:t>У</w:t>
            </w:r>
            <w:r w:rsidRPr="00705E45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познавање са карактеристикама с</w:t>
            </w:r>
            <w:r w:rsidRPr="00705E45">
              <w:rPr>
                <w:rFonts w:ascii="Times New Roman" w:eastAsia="Times New Roman" w:hAnsi="Times New Roman" w:cs="Times New Roman"/>
                <w:lang w:val="sr-Cyrl-BA" w:eastAsia="bs-Cyrl-BA"/>
              </w:rPr>
              <w:t>вјетло-тамно,  ритам, валер, текстура.</w:t>
            </w:r>
          </w:p>
          <w:p w:rsidR="00705E45" w:rsidRPr="00705E45" w:rsidRDefault="00705E45" w:rsidP="00705E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Latn-BA" w:eastAsia="bs-Cyrl-BA"/>
              </w:rPr>
            </w:pPr>
            <w:r w:rsidRPr="00705E45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 xml:space="preserve"> Дефинисање боје.</w:t>
            </w:r>
          </w:p>
          <w:p w:rsidR="005D3CE4" w:rsidRPr="005D3CE4" w:rsidRDefault="00705E45" w:rsidP="00705E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Latn-BA" w:eastAsia="bs-Cyrl-BA"/>
              </w:rPr>
            </w:pPr>
            <w:r w:rsidRPr="00705E45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 xml:space="preserve"> Развијање позитивног  става према раду и учењу;</w:t>
            </w:r>
          </w:p>
          <w:p w:rsidR="00705E45" w:rsidRPr="00705E45" w:rsidRDefault="00705E45" w:rsidP="00705E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Latn-BA" w:eastAsia="bs-Cyrl-BA"/>
              </w:rPr>
            </w:pPr>
            <w:r w:rsidRPr="00705E45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Упознавање ликовно-графичке технике и начина креативног приласка рјешењу ликовног задатка и развијање естетских осјећаја кроз практичне вјежбе</w:t>
            </w:r>
          </w:p>
          <w:p w:rsidR="00D01509" w:rsidRPr="00D01509" w:rsidRDefault="00D01509" w:rsidP="00D01509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1. Тачка, линија, површина; 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2. Свјетло-тамно,  ритам, валер, текстура; 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3. Боје; </w:t>
            </w:r>
          </w:p>
          <w:p w:rsidR="00D01509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4. Композиција</w:t>
            </w:r>
          </w:p>
          <w:p w:rsid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Pr="00D01509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D01509" w:rsidRPr="00015C5F" w:rsidTr="0037124F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01509" w:rsidRPr="00D01509" w:rsidRDefault="005D3CE4" w:rsidP="005D3CE4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5D3C87">
              <w:rPr>
                <w:b/>
                <w:lang w:val="sr-Cyrl-BA"/>
              </w:rPr>
              <w:t xml:space="preserve">1. </w:t>
            </w:r>
            <w:r w:rsidRPr="005D3CE4">
              <w:rPr>
                <w:rFonts w:ascii="Times New Roman" w:hAnsi="Times New Roman" w:cs="Times New Roman"/>
                <w:b/>
                <w:lang w:val="sr-Cyrl-BA"/>
              </w:rPr>
              <w:t>Тачка, линија, површина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0746F2" w:rsidRDefault="000746F2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>- дефинише тачку као најједноставнији графички знак.</w:t>
            </w:r>
          </w:p>
          <w:p w:rsidR="000746F2" w:rsidRDefault="000746F2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Pr="005D3CE4" w:rsidRDefault="000746F2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>- дефинише појам тачке, линије и површине</w:t>
            </w:r>
            <w:r w:rsidR="005D3CE4"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.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-именује  </w:t>
            </w:r>
            <w:r w:rsidR="000746F2">
              <w:rPr>
                <w:rFonts w:ascii="Times New Roman" w:eastAsia="Times New Roman" w:hAnsi="Times New Roman" w:cs="Times New Roman"/>
                <w:lang w:val="sr-Cyrl-BA" w:eastAsia="bs-Cyrl-BA"/>
              </w:rPr>
              <w:t>врсте линија</w:t>
            </w: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.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-тумачи </w:t>
            </w:r>
            <w:r w:rsidR="000746F2">
              <w:rPr>
                <w:rFonts w:ascii="Times New Roman" w:eastAsia="Times New Roman" w:hAnsi="Times New Roman" w:cs="Times New Roman"/>
                <w:lang w:val="sr-Cyrl-BA" w:eastAsia="bs-Cyrl-BA"/>
              </w:rPr>
              <w:t>површину кроз разне ликовне облике.</w:t>
            </w:r>
          </w:p>
          <w:p w:rsidR="000746F2" w:rsidRDefault="000746F2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746F2" w:rsidRPr="005D3CE4" w:rsidRDefault="000746F2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>-препознаје различите површине у ликовном изражавању.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D01509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-користи се шрафуром и лавирањем туша.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</w:t>
            </w:r>
          </w:p>
          <w:p w:rsidR="00B3389B" w:rsidRDefault="005D3CE4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</w:t>
            </w:r>
            <w:r w:rsidR="00B3389B">
              <w:rPr>
                <w:rFonts w:ascii="Times New Roman" w:eastAsia="Times New Roman" w:hAnsi="Times New Roman" w:cs="Times New Roman"/>
                <w:lang w:val="sr-Cyrl-BA" w:eastAsia="bs-Cyrl-BA"/>
              </w:rPr>
              <w:t>демонстрира различите врсте линија у ликовном изражавању.</w:t>
            </w: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>- илуструје цртеж кроз тачку, линију и површину.</w:t>
            </w: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>-упорећује различите врсте линија.</w:t>
            </w: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ликовни рукопис кроз ове ликовне елементе</w:t>
            </w:r>
          </w:p>
          <w:p w:rsidR="00B3389B" w:rsidRP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>(тачка, линија и површина).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D01509" w:rsidRPr="005D3CE4" w:rsidRDefault="00D01509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5D3CE4" w:rsidRPr="005D3CE4" w:rsidRDefault="005D3CE4" w:rsidP="005D3CE4">
            <w:pPr>
              <w:spacing w:after="0" w:line="240" w:lineRule="auto"/>
              <w:rPr>
                <w:rFonts w:ascii="Arial" w:eastAsia="Times New Roman" w:hAnsi="Arial" w:cs="Arial"/>
                <w:lang w:val="ru-RU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-заступа и брани социјално прихватљиво понашање 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-испољава позитиван став према новој технологији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-поштује  мјере опреза при кориштењу графичких  машина и уређаја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-изражава адекватан ниво одговорности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креативне склоности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5D3CE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Cyrl-BA"/>
              </w:rPr>
              <w:t>посједује развијено социјално прихватљиво понашање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5D3CE4">
              <w:rPr>
                <w:rFonts w:ascii="Times New Roman" w:eastAsia="Times New Roman" w:hAnsi="Times New Roman" w:cs="Times New Roman"/>
                <w:lang w:val="sr-Cyrl-RS" w:eastAsia="bs-Cyrl-BA"/>
              </w:rPr>
              <w:t>изражава жељу за континуираним учењем и напредовањем или усавршавањем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-исказује позитиван став ка новој технологији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-ликовно се изражава кроз ликовне елементе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креативне склоности</w:t>
            </w:r>
          </w:p>
          <w:p w:rsidR="005D3CE4" w:rsidRPr="005D3CE4" w:rsidRDefault="005D3CE4" w:rsidP="005D3C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sz w:val="16"/>
                <w:szCs w:val="16"/>
                <w:lang w:val="bs-Cyrl-BA" w:eastAsia="bs-Cyrl-BA"/>
              </w:rPr>
              <w:t>-</w:t>
            </w: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вреднује креативне склоности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Arial" w:eastAsia="Times New Roman" w:hAnsi="Arial" w:cs="Arial"/>
                <w:lang w:val="ru-RU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 xml:space="preserve">-заступа и брани социјално прихватљиво понашање 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-испољава позитиван став према новој технологији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-поштује  мјере опреза при кориштењу графичких  машина и уређаја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-изражава адекватан ниво одговорности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креативне склоности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5D3CE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Cyrl-BA"/>
              </w:rPr>
              <w:t>посједује развијено социјално прихватљиво понашање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5D3CE4">
              <w:rPr>
                <w:rFonts w:ascii="Times New Roman" w:eastAsia="Times New Roman" w:hAnsi="Times New Roman" w:cs="Times New Roman"/>
                <w:lang w:val="sr-Cyrl-RS" w:eastAsia="bs-Cyrl-BA"/>
              </w:rPr>
              <w:t>изражава жељу за континуираним учењем и напредовањем или усавршавањем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-исказује позитиван став ка новој технологији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-ликовно се изражава кроз ликовне елементе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креативне склоности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sz w:val="16"/>
                <w:szCs w:val="16"/>
                <w:lang w:val="bs-Cyrl-BA" w:eastAsia="bs-Cyrl-BA"/>
              </w:rPr>
              <w:t>-</w:t>
            </w: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вреднује креативне склоности</w:t>
            </w:r>
          </w:p>
          <w:p w:rsidR="00D01509" w:rsidRDefault="00D01509" w:rsidP="00D01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D01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Arial" w:eastAsia="Times New Roman" w:hAnsi="Arial" w:cs="Arial"/>
                <w:lang w:val="ru-RU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-заступа и брани социјално прихватљиво понашање 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-испољава позитиван став према новој технологији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-поштује  мјере опреза при кориштењу графичких  машина и уређаја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-изражава адекватан ниво одговорности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креативне склоности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5D3CE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Cyrl-BA"/>
              </w:rPr>
              <w:t>посједује развијено социјално прихватљиво понашање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5D3CE4">
              <w:rPr>
                <w:rFonts w:ascii="Times New Roman" w:eastAsia="Times New Roman" w:hAnsi="Times New Roman" w:cs="Times New Roman"/>
                <w:lang w:val="sr-Cyrl-RS" w:eastAsia="bs-Cyrl-BA"/>
              </w:rPr>
              <w:t>изражава жељу за континуираним учењем и напредовањем или усавршавањем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-исказује позитиван став ка новој технологији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-ликовно се изражава кроз ликовне елементе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креативне склоности</w:t>
            </w: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sz w:val="16"/>
                <w:szCs w:val="16"/>
                <w:lang w:val="bs-Cyrl-BA" w:eastAsia="bs-Cyrl-BA"/>
              </w:rPr>
              <w:t>-</w:t>
            </w: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вреднује креативне склоности</w:t>
            </w: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Arial" w:eastAsia="Times New Roman" w:hAnsi="Arial" w:cs="Arial"/>
                <w:lang w:val="ru-RU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 xml:space="preserve">-заступа и брани социјално прихватљиво понашање 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-испољава позитиван став према новој технологији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-поштује  мјере опреза при кориштењу графичких  машина и уређаја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-изражава адекватан ниво одговорности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креативне склоности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5D3CE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Cyrl-BA"/>
              </w:rPr>
              <w:t>посједује развијено социјално прихватљиво понашање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5D3CE4">
              <w:rPr>
                <w:rFonts w:ascii="Times New Roman" w:eastAsia="Times New Roman" w:hAnsi="Times New Roman" w:cs="Times New Roman"/>
                <w:lang w:val="sr-Cyrl-RS" w:eastAsia="bs-Cyrl-BA"/>
              </w:rPr>
              <w:t>изражава жељу за континуираним учењем и напредовањем или усавршавањем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-исказује позитиван став ка новој технологији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-ликовно се изражава кроз ликовне елементе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креативне склоности</w:t>
            </w:r>
          </w:p>
          <w:p w:rsidR="00B3389B" w:rsidRPr="005D3CE4" w:rsidRDefault="00B3389B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sz w:val="16"/>
                <w:szCs w:val="16"/>
                <w:lang w:val="bs-Cyrl-BA" w:eastAsia="bs-Cyrl-BA"/>
              </w:rPr>
              <w:t>-</w:t>
            </w:r>
            <w:r w:rsidRPr="005D3CE4">
              <w:rPr>
                <w:rFonts w:ascii="Times New Roman" w:eastAsia="Times New Roman" w:hAnsi="Times New Roman" w:cs="Times New Roman"/>
                <w:lang w:val="sr-Cyrl-BA" w:eastAsia="bs-Cyrl-BA"/>
              </w:rPr>
              <w:t>вреднује креативне склоности</w:t>
            </w:r>
          </w:p>
          <w:p w:rsidR="00B3389B" w:rsidRPr="00B3389B" w:rsidRDefault="00B3389B" w:rsidP="00D01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1673A" w:rsidRPr="0011673A" w:rsidRDefault="005D3CE4" w:rsidP="0011673A">
            <w:pPr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5D3CE4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 xml:space="preserve">- </w:t>
            </w:r>
            <w:r w:rsidR="0011673A"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кроз презентације објаснити ликовне елементе тачку, линију и површину и њихове карактеристике.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- објаснити и анализирати са ученицима ликовну терминологију.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-подстицати развијање уредности и прецизности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-</w:t>
            </w:r>
            <w:r w:rsidRPr="0011673A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илустрације (цртежи, линија,површина).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-омогућити индивидуалан рад 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5D3CE4" w:rsidRPr="005D3CE4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-подстицати креативне спососбности код ученика</w:t>
            </w:r>
          </w:p>
          <w:p w:rsidR="00D01509" w:rsidRPr="005D3CE4" w:rsidRDefault="00D01509" w:rsidP="00D01509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bs-Cyrl-BA"/>
              </w:rPr>
            </w:pPr>
          </w:p>
        </w:tc>
      </w:tr>
      <w:tr w:rsidR="00D01509" w:rsidRPr="005D3CE4" w:rsidTr="0037124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20E6C" w:rsidRPr="00120E6C" w:rsidRDefault="00120E6C" w:rsidP="00120E6C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ru-RU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  <w:lastRenderedPageBreak/>
              <w:t>2. Свјетло-тамно,  ритам, валер, текстура</w:t>
            </w:r>
          </w:p>
          <w:p w:rsidR="00D01509" w:rsidRPr="005D3CE4" w:rsidRDefault="00D01509" w:rsidP="00D0150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>дефинише појам контраста</w:t>
            </w:r>
            <w:r w:rsidR="000746F2">
              <w:rPr>
                <w:rFonts w:ascii="Times New Roman" w:eastAsia="Times New Roman" w:hAnsi="Times New Roman" w:cs="Times New Roman"/>
                <w:lang w:val="sr-Cyrl-BA" w:eastAsia="bs-Cyrl-BA"/>
              </w:rPr>
              <w:t>, ритма, валера и текстуре</w:t>
            </w: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>.</w:t>
            </w: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>-именује  контрасте из природе и непосредне околине.</w:t>
            </w: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>-тумачи улогу свјетло-тамних односа ( физичку, физиолошку и психолошку).</w:t>
            </w: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>-идентификује дејство ритма на ликовно-графичкој композицији.</w:t>
            </w: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br/>
              <w:t>-тумачи појам текстуре са визуелно-тактилног аспекта.</w:t>
            </w: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>-наброји важност текстуре у вези са врстом и квалитетом графичког материјала (папира).</w:t>
            </w:r>
          </w:p>
          <w:p w:rsidR="00D01509" w:rsidRPr="00120E6C" w:rsidRDefault="00D01509" w:rsidP="00D0150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>-користи се понављањем геометријских облика у функцији ритма.</w:t>
            </w: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>-употријеби једноставну ритмичну композицију кружница сређену по хоризонтали .</w:t>
            </w: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>-илуструје према личној идеји валерски боји кружнице.</w:t>
            </w: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>- клафисикује и показује различите вриједности тактилног и визуелног.</w:t>
            </w: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</w:t>
            </w:r>
          </w:p>
          <w:p w:rsidR="00120E6C" w:rsidRPr="00120E6C" w:rsidRDefault="00120E6C" w:rsidP="00120E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20E6C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класификује подлогу примјерке различито текстурираних површина ( платно, папир, фурнир...)</w:t>
            </w:r>
          </w:p>
          <w:p w:rsidR="00D01509" w:rsidRPr="00120E6C" w:rsidRDefault="00D01509" w:rsidP="00D01509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1673A" w:rsidRDefault="0011673A" w:rsidP="0011673A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RS" w:eastAsia="bs-Cyrl-BA"/>
              </w:rPr>
              <w:t>-</w:t>
            </w: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објаснити и анализирати са </w:t>
            </w:r>
            <w:r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ученицима ликовну терминологију </w:t>
            </w:r>
            <w:r w:rsidRPr="0011673A">
              <w:rPr>
                <w:rFonts w:ascii="Times New Roman" w:hAnsi="Times New Roman" w:cs="Times New Roman"/>
                <w:lang w:val="sr-Cyrl-BA"/>
              </w:rPr>
              <w:t>свјетло-тамно,ритам,валер, текстура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-видео материјал и презентације: свјетло-тамно,ритам,валер, текстура 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1673A" w:rsidRDefault="0011673A" w:rsidP="0011673A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lang w:val="sr-Cyrl-BA"/>
              </w:rPr>
              <w:t xml:space="preserve">- </w:t>
            </w:r>
            <w:r w:rsidRPr="0011673A">
              <w:rPr>
                <w:rFonts w:ascii="Times New Roman" w:hAnsi="Times New Roman" w:cs="Times New Roman"/>
                <w:lang w:val="sr-Cyrl-BA"/>
              </w:rPr>
              <w:t>видео материјал: графичких површина са елементима свјетлог-тамног, ритма, валера и текстуре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-подстицати развијање уредности и прецизности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-омогућити индивидуалан рад 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11673A" w:rsidRPr="005D3CE4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-подстицати креативне спососбности код ученика</w:t>
            </w:r>
          </w:p>
          <w:p w:rsidR="00D01509" w:rsidRPr="0011673A" w:rsidRDefault="00D01509" w:rsidP="00D01509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b/>
                <w:lang w:val="bs-Cyrl-BA"/>
              </w:rPr>
            </w:pPr>
          </w:p>
        </w:tc>
      </w:tr>
      <w:tr w:rsidR="00D01509" w:rsidRPr="005D3CE4" w:rsidTr="0037124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  <w:t>3.Боје</w:t>
            </w:r>
          </w:p>
          <w:p w:rsidR="00D01509" w:rsidRPr="005D3CE4" w:rsidRDefault="00D01509" w:rsidP="00D0150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sr-Cyrl-BA" w:eastAsia="bs-Cyrl-BA"/>
              </w:rPr>
              <w:t>наброји основне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sr-Cyrl-BA" w:eastAsia="bs-Cyrl-BA"/>
              </w:rPr>
              <w:t>( примарне), секундарне и терцијарне боје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- наведе настанак секундарних и терцијарних боја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дефинише</w:t>
            </w:r>
            <w:r w:rsidRPr="0011673A">
              <w:rPr>
                <w:rFonts w:ascii="Times New Roman" w:eastAsia="Times New Roman" w:hAnsi="Times New Roman" w:cs="Times New Roman"/>
                <w:sz w:val="16"/>
                <w:szCs w:val="16"/>
                <w:lang w:val="bs-Cyrl-BA" w:eastAsia="bs-Cyrl-BA"/>
              </w:rPr>
              <w:t xml:space="preserve"> </w:t>
            </w: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ва</w:t>
            </w:r>
            <w:r w:rsidRPr="0011673A">
              <w:rPr>
                <w:rFonts w:ascii="Times New Roman" w:eastAsia="Times New Roman" w:hAnsi="Times New Roman" w:cs="Times New Roman"/>
                <w:lang w:val="sr-Cyrl-BA" w:eastAsia="bs-Cyrl-BA"/>
              </w:rPr>
              <w:t>лер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идентификује разлике између топлих и хладних боја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-н</w:t>
            </w:r>
            <w:r w:rsidRPr="0011673A">
              <w:rPr>
                <w:rFonts w:ascii="Times New Roman" w:eastAsia="Times New Roman" w:hAnsi="Times New Roman" w:cs="Times New Roman"/>
                <w:lang w:val="sr-Cyrl-BA" w:eastAsia="bs-Cyrl-BA"/>
              </w:rPr>
              <w:t>аводи  ликовне технике акварел попут темпере и уља</w:t>
            </w: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11673A" w:rsidRPr="0011673A" w:rsidRDefault="0011673A" w:rsidP="001167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тумачи боје које се користе у графичкој индустрији</w:t>
            </w:r>
          </w:p>
          <w:p w:rsidR="00D01509" w:rsidRDefault="0011673A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 </w:t>
            </w:r>
            <w:r w:rsidRPr="0011673A">
              <w:rPr>
                <w:rFonts w:ascii="Times New Roman" w:eastAsia="Times New Roman" w:hAnsi="Times New Roman" w:cs="Times New Roman"/>
                <w:lang w:val="sr-Cyrl-BA" w:eastAsia="bs-Cyrl-BA"/>
              </w:rPr>
              <w:br/>
            </w: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3389B" w:rsidRPr="0011673A" w:rsidRDefault="00B3389B" w:rsidP="0011673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 xml:space="preserve">- </w:t>
            </w: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>исказује мишљење о боји као свјетлосном (физичком) феномену и боји као материји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ru-RU" w:eastAsia="bs-Cyrl-BA"/>
              </w:rPr>
              <w:t>-</w:t>
            </w: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означи психолошке карактеристике основних боја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>- користи се примарним сликарским материјалима и прибором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употријеби бијелу боју у сврху одређивања валерског кључа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примијени вије основне боје креира предвиђену секундарну боју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употријеби мјере основних и терцијарних боја у прављењу окера и смеђих тоналитета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</w:t>
            </w: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преиспитује примјере </w:t>
            </w: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разлагања свјетлости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у природи (феномен дуге)    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D01509" w:rsidRDefault="00065516" w:rsidP="00B338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демонстрира кроз кратке мануелне ликовно-графичке вјежбе илуструје стечена знања о бојама</w:t>
            </w: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br/>
            </w:r>
          </w:p>
          <w:p w:rsidR="00B3389B" w:rsidRPr="00065516" w:rsidRDefault="00B3389B" w:rsidP="00065516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065516" w:rsidRDefault="00065516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објаснити и анализирати са </w:t>
            </w:r>
            <w:r>
              <w:rPr>
                <w:rFonts w:ascii="Times New Roman" w:eastAsia="Times New Roman" w:hAnsi="Times New Roman" w:cs="Times New Roman"/>
                <w:lang w:val="bs-Cyrl-BA" w:eastAsia="bs-Cyrl-BA"/>
              </w:rPr>
              <w:t>ученицима ликовну терминологију боја</w:t>
            </w:r>
          </w:p>
          <w:p w:rsidR="00065516" w:rsidRDefault="00065516" w:rsidP="00065516">
            <w:pPr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>-видео материјал и презентације: боја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>-</w:t>
            </w: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презентација основних терцијалних комплементарних секундарни</w:t>
            </w: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>х</w:t>
            </w: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боја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516" w:rsidRDefault="009E432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-презентација: ахроматцких  и </w:t>
            </w:r>
            <w:r w:rsidR="00065516"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>хроматски</w:t>
            </w:r>
            <w:r w:rsidR="00065516">
              <w:rPr>
                <w:rFonts w:ascii="Times New Roman" w:eastAsia="Times New Roman" w:hAnsi="Times New Roman" w:cs="Times New Roman"/>
                <w:lang w:val="sr-Cyrl-BA" w:eastAsia="bs-Cyrl-BA"/>
              </w:rPr>
              <w:t>х</w:t>
            </w:r>
            <w:r w:rsidR="00065516"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боја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516" w:rsidRDefault="009E432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>-презентаија динамичних и статичних</w:t>
            </w:r>
            <w:r w:rsidR="00065516"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боја као и симболику боја кроз вјекове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516" w:rsidRPr="0011673A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-подстицати развијање уредности и прецизности</w:t>
            </w:r>
          </w:p>
          <w:p w:rsidR="00065516" w:rsidRPr="0011673A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065516" w:rsidRPr="0011673A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065516" w:rsidRPr="0011673A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-омогућити индивидуалан рад </w:t>
            </w:r>
          </w:p>
          <w:p w:rsidR="00065516" w:rsidRPr="0011673A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065516" w:rsidRPr="005D3CE4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-подстицати креативне спососбности код ученика</w:t>
            </w:r>
          </w:p>
          <w:p w:rsidR="00D01509" w:rsidRPr="00065516" w:rsidRDefault="00D01509" w:rsidP="00065516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01509" w:rsidRPr="005D3CE4" w:rsidTr="0037124F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01509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65516">
              <w:rPr>
                <w:rFonts w:ascii="Times New Roman" w:hAnsi="Times New Roman" w:cs="Times New Roman"/>
                <w:b/>
                <w:lang w:val="sr-Cyrl-BA"/>
              </w:rPr>
              <w:lastRenderedPageBreak/>
              <w:t>4. Композиција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>наводи паралелу између музичке и ликовно-графичке композиције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показује средства ликовно-графичког изражавања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дефинише начела хароминије и јединства.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именује врсте композиције према градњи ликовних елемената 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>( хоризонтална, вертикална, кружна, овална, дијагонална и плошна)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дефинише појам ликовне композиције.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D01509" w:rsidRPr="00065516" w:rsidRDefault="00065516" w:rsidP="000E7C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br/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065516" w:rsidRPr="00065516" w:rsidRDefault="00015C5F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>-</w:t>
            </w:r>
            <w:r w:rsidR="00065516"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>користи различите ликовно-графичке технике</w:t>
            </w:r>
          </w:p>
          <w:p w:rsid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E7C92" w:rsidRDefault="000E7C92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>
              <w:rPr>
                <w:rFonts w:ascii="Times New Roman" w:eastAsia="Times New Roman" w:hAnsi="Times New Roman" w:cs="Times New Roman"/>
                <w:lang w:val="ru-RU" w:eastAsia="bs-Cyrl-BA"/>
              </w:rPr>
              <w:t>-илуструје различите врсте композиције ( хоризонтална, вертикална, пирамидална, кружна итд.)</w:t>
            </w:r>
          </w:p>
          <w:p w:rsidR="000E7C92" w:rsidRPr="00065516" w:rsidRDefault="000E7C92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употријеби принципе хармоније и контраста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демонстрира различите материјале у ликовном раду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>-примјењује боју у ликовном изражавању.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 класификује композицију од различитих ликовно-графичких елемената према заданом ликовном језику </w:t>
            </w:r>
          </w:p>
          <w:p w:rsidR="00065516" w:rsidRPr="00065516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D01509" w:rsidRPr="00D01509" w:rsidRDefault="00065516" w:rsidP="000655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65516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 xml:space="preserve">   - демонстрира материјал за портфолио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322DD8" w:rsidRDefault="00322DD8" w:rsidP="00322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>
              <w:rPr>
                <w:rFonts w:ascii="Times New Roman" w:eastAsia="Times New Roman" w:hAnsi="Times New Roman" w:cs="Times New Roman"/>
                <w:lang w:val="sr-Cyrl-RS" w:eastAsia="bs-Cyrl-BA"/>
              </w:rPr>
              <w:t xml:space="preserve">- </w:t>
            </w: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објаснити и анализирати са </w:t>
            </w:r>
            <w:r>
              <w:rPr>
                <w:rFonts w:ascii="Times New Roman" w:eastAsia="Times New Roman" w:hAnsi="Times New Roman" w:cs="Times New Roman"/>
                <w:lang w:val="bs-Cyrl-BA" w:eastAsia="bs-Cyrl-BA"/>
              </w:rPr>
              <w:t>ученицима ли</w:t>
            </w:r>
            <w:r w:rsidR="00EF7C2E">
              <w:rPr>
                <w:rFonts w:ascii="Times New Roman" w:eastAsia="Times New Roman" w:hAnsi="Times New Roman" w:cs="Times New Roman"/>
                <w:lang w:val="sr-Cyrl-RS" w:eastAsia="bs-Cyrl-BA"/>
              </w:rPr>
              <w:t xml:space="preserve">ковну </w:t>
            </w:r>
            <w:r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терминологију композиције</w:t>
            </w:r>
          </w:p>
          <w:p w:rsidR="00322DD8" w:rsidRPr="00322DD8" w:rsidRDefault="00322DD8" w:rsidP="00322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s-Cyrl-BA"/>
              </w:rPr>
            </w:pPr>
          </w:p>
          <w:p w:rsidR="00322DD8" w:rsidRDefault="00322DD8" w:rsidP="00322DD8">
            <w:pPr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lang w:val="sr-Cyrl-BA"/>
              </w:rPr>
              <w:t xml:space="preserve">- </w:t>
            </w:r>
            <w:r w:rsidRPr="00322DD8">
              <w:rPr>
                <w:rFonts w:ascii="Times New Roman" w:hAnsi="Times New Roman" w:cs="Times New Roman"/>
                <w:lang w:val="sr-Cyrl-BA"/>
              </w:rPr>
              <w:t>видео мате</w:t>
            </w:r>
            <w:r>
              <w:rPr>
                <w:rFonts w:ascii="Times New Roman" w:hAnsi="Times New Roman" w:cs="Times New Roman"/>
                <w:lang w:val="sr-Cyrl-BA"/>
              </w:rPr>
              <w:t>ријал и презентације: композција</w:t>
            </w:r>
            <w:r w:rsidRPr="00322DD8">
              <w:rPr>
                <w:rFonts w:ascii="Times New Roman" w:hAnsi="Times New Roman" w:cs="Times New Roman"/>
                <w:lang w:val="sr-Cyrl-BA"/>
              </w:rPr>
              <w:t xml:space="preserve"> састављена од различити</w:t>
            </w:r>
            <w:r>
              <w:rPr>
                <w:rFonts w:ascii="Times New Roman" w:hAnsi="Times New Roman" w:cs="Times New Roman"/>
                <w:lang w:val="sr-Cyrl-BA"/>
              </w:rPr>
              <w:t>х</w:t>
            </w:r>
            <w:r w:rsidRPr="00322DD8">
              <w:rPr>
                <w:rFonts w:ascii="Times New Roman" w:hAnsi="Times New Roman" w:cs="Times New Roman"/>
                <w:lang w:val="sr-Cyrl-BA"/>
              </w:rPr>
              <w:t xml:space="preserve"> ликовно графичких елемента</w:t>
            </w:r>
          </w:p>
          <w:p w:rsidR="00322DD8" w:rsidRPr="0011673A" w:rsidRDefault="00322DD8" w:rsidP="00322D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подстицати развијање уредности и прецизности</w:t>
            </w:r>
          </w:p>
          <w:p w:rsidR="00322DD8" w:rsidRPr="0011673A" w:rsidRDefault="00322DD8" w:rsidP="00322D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322DD8" w:rsidRPr="0011673A" w:rsidRDefault="00322DD8" w:rsidP="00322D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322DD8" w:rsidRPr="0011673A" w:rsidRDefault="00322DD8" w:rsidP="00322D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-омогућити индивидуалан рад </w:t>
            </w:r>
          </w:p>
          <w:p w:rsidR="00322DD8" w:rsidRPr="0011673A" w:rsidRDefault="00322DD8" w:rsidP="00322D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322DD8" w:rsidRPr="005D3CE4" w:rsidRDefault="00322DD8" w:rsidP="00322D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11673A">
              <w:rPr>
                <w:rFonts w:ascii="Times New Roman" w:eastAsia="Times New Roman" w:hAnsi="Times New Roman" w:cs="Times New Roman"/>
                <w:lang w:val="bs-Cyrl-BA" w:eastAsia="bs-Cyrl-BA"/>
              </w:rPr>
              <w:t>-подстицати креативне спососбности код ученика</w:t>
            </w:r>
          </w:p>
          <w:p w:rsidR="00D01509" w:rsidRPr="00322DD8" w:rsidRDefault="00D01509" w:rsidP="00322DD8">
            <w:pPr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D01509" w:rsidRPr="005D3CE4" w:rsidTr="0037124F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01509" w:rsidRPr="00D01509" w:rsidRDefault="00D01509" w:rsidP="00D01509">
            <w:pPr>
              <w:spacing w:after="0" w:line="240" w:lineRule="auto"/>
              <w:ind w:left="319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01509" w:rsidRPr="00D01509" w:rsidRDefault="00D01509" w:rsidP="00D01509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D01509" w:rsidRPr="00065516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D01509" w:rsidRPr="00065516" w:rsidTr="00322DD8">
        <w:tblPrEx>
          <w:tblBorders>
            <w:insideH w:val="single" w:sz="4" w:space="0" w:color="auto"/>
          </w:tblBorders>
        </w:tblPrEx>
        <w:trPr>
          <w:trHeight w:val="287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01509" w:rsidRPr="00065516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01509" w:rsidRPr="00065516" w:rsidTr="0037124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322DD8" w:rsidRPr="00E54937" w:rsidRDefault="00322DD8" w:rsidP="00322D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  <w:t>Уџбеник одобрен од стране Министарства просвјете и културе Републике Српске;</w:t>
            </w:r>
          </w:p>
          <w:p w:rsidR="00322DD8" w:rsidRPr="00E54937" w:rsidRDefault="00322DD8" w:rsidP="00322D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  <w:t>Друга стручна и теоријска литература;</w:t>
            </w:r>
            <w:r w:rsidRPr="00E54937">
              <w:rPr>
                <w:rFonts w:ascii="Times New Roman" w:eastAsia="Times New Roman" w:hAnsi="Times New Roman" w:cs="Times New Roman"/>
                <w:sz w:val="24"/>
                <w:szCs w:val="24"/>
                <w:lang w:val="bs-Cyrl-BA" w:eastAsia="bs-Cyrl-BA"/>
              </w:rPr>
              <w:t xml:space="preserve"> </w:t>
            </w:r>
          </w:p>
          <w:p w:rsidR="00322DD8" w:rsidRPr="00E54937" w:rsidRDefault="00322DD8" w:rsidP="00322D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bs-Cyrl-BA"/>
              </w:rPr>
            </w:pPr>
            <w:r w:rsidRPr="00E54937">
              <w:rPr>
                <w:rFonts w:ascii="Times New Roman" w:eastAsia="Times New Roman" w:hAnsi="Times New Roman" w:cs="Times New Roman"/>
                <w:sz w:val="24"/>
                <w:szCs w:val="24"/>
                <w:lang w:val="bs-Cyrl-BA" w:eastAsia="bs-Cyrl-BA"/>
              </w:rPr>
              <w:t>Интернет</w:t>
            </w:r>
          </w:p>
          <w:p w:rsidR="00D01509" w:rsidRPr="00D01509" w:rsidRDefault="00D01509" w:rsidP="00D0150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</w:t>
            </w:r>
          </w:p>
        </w:tc>
      </w:tr>
      <w:tr w:rsidR="00D01509" w:rsidRPr="00065516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D01509" w:rsidRPr="00015C5F" w:rsidTr="0037124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D01509" w:rsidRPr="00D01509" w:rsidRDefault="00322DD8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54937">
              <w:rPr>
                <w:rStyle w:val="CommentReference"/>
                <w:rFonts w:ascii="Times New Roman" w:hAnsi="Times New Roman" w:cs="Times New Roman"/>
                <w:sz w:val="22"/>
                <w:szCs w:val="22"/>
                <w:lang w:val="sr-Cyrl-BA"/>
              </w:rPr>
              <w:t>О</w:t>
            </w:r>
            <w:r w:rsidRPr="00E54937">
              <w:rPr>
                <w:rFonts w:ascii="Times New Roman" w:hAnsi="Times New Roman" w:cs="Times New Roman"/>
                <w:lang w:val="ru-RU"/>
              </w:rPr>
              <w:t xml:space="preserve">цјењивање се врши у </w:t>
            </w:r>
            <w:r w:rsidRPr="00E54937">
              <w:rPr>
                <w:rFonts w:ascii="Times New Roman" w:hAnsi="Times New Roman" w:cs="Times New Roman"/>
              </w:rPr>
              <w:t> </w:t>
            </w:r>
            <w:r w:rsidRPr="00E54937">
              <w:rPr>
                <w:rFonts w:ascii="Times New Roman" w:hAnsi="Times New Roman" w:cs="Times New Roman"/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D01509" w:rsidRPr="00065516" w:rsidRDefault="00D01509">
      <w:pPr>
        <w:rPr>
          <w:lang w:val="ru-RU"/>
        </w:rPr>
      </w:pPr>
    </w:p>
    <w:p w:rsidR="00D01509" w:rsidRPr="00065516" w:rsidRDefault="00D01509">
      <w:pPr>
        <w:rPr>
          <w:lang w:val="ru-RU"/>
        </w:rPr>
      </w:pPr>
      <w:r w:rsidRPr="00065516">
        <w:rPr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369"/>
        <w:gridCol w:w="1519"/>
        <w:gridCol w:w="637"/>
        <w:gridCol w:w="347"/>
        <w:gridCol w:w="1606"/>
        <w:gridCol w:w="897"/>
        <w:gridCol w:w="2377"/>
        <w:gridCol w:w="167"/>
        <w:gridCol w:w="1879"/>
        <w:gridCol w:w="1515"/>
      </w:tblGrid>
      <w:tr w:rsidR="00D01509" w:rsidRPr="00065516" w:rsidTr="00442622">
        <w:trPr>
          <w:trHeight w:val="350"/>
          <w:jc w:val="center"/>
        </w:trPr>
        <w:tc>
          <w:tcPr>
            <w:tcW w:w="1417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58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hAnsi="Times New Roman" w:cs="Times New Roman"/>
                <w:b/>
                <w:lang w:val="sr-Cyrl-BA"/>
              </w:rPr>
              <w:t>ХЕМИЈА, НЕМЕТАЛИ И ГРАФИЧАРСТВО</w:t>
            </w:r>
          </w:p>
        </w:tc>
      </w:tr>
      <w:tr w:rsidR="00D01509" w:rsidRPr="00D01509" w:rsidTr="00442622">
        <w:trPr>
          <w:trHeight w:val="350"/>
          <w:jc w:val="center"/>
        </w:trPr>
        <w:tc>
          <w:tcPr>
            <w:tcW w:w="1417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58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01509">
              <w:rPr>
                <w:rFonts w:ascii="Times New Roman" w:hAnsi="Times New Roman" w:cs="Times New Roman"/>
                <w:b/>
                <w:lang w:val="sr-Cyrl-BA"/>
              </w:rPr>
              <w:t>ГРАФИЧКИ ТЕХНИЧАР</w:t>
            </w:r>
          </w:p>
        </w:tc>
      </w:tr>
      <w:tr w:rsidR="00D01509" w:rsidRPr="00D01509" w:rsidTr="00442622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41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58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hAnsi="Times New Roman" w:cs="Times New Roman"/>
                <w:b/>
                <w:lang w:val="sr-Cyrl-BA"/>
              </w:rPr>
              <w:t>ГРАФИЧКО ОБЛИКОВАЊЕ И ПИСМО</w:t>
            </w:r>
          </w:p>
        </w:tc>
      </w:tr>
      <w:tr w:rsidR="00D01509" w:rsidRPr="00D01509" w:rsidTr="00442622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41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58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Стручни предмет</w:t>
            </w:r>
          </w:p>
        </w:tc>
      </w:tr>
      <w:tr w:rsidR="00D01509" w:rsidRPr="00D01509" w:rsidTr="00442622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417" w:type="pct"/>
            <w:gridSpan w:val="3"/>
            <w:tcBorders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583" w:type="pct"/>
            <w:gridSpan w:val="8"/>
            <w:tcBorders>
              <w:left w:val="nil"/>
            </w:tcBorders>
            <w:shd w:val="clear" w:color="auto" w:fill="C6D9F1"/>
          </w:tcPr>
          <w:p w:rsidR="00D01509" w:rsidRPr="009E1750" w:rsidRDefault="009E1750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E1750">
              <w:rPr>
                <w:rFonts w:ascii="Times New Roman" w:hAnsi="Times New Roman" w:cs="Times New Roman"/>
                <w:b/>
                <w:lang w:val="sr-Cyrl-RS"/>
              </w:rPr>
              <w:t>ТЕХНИЧКО ПИСМО</w:t>
            </w:r>
          </w:p>
        </w:tc>
      </w:tr>
      <w:tr w:rsidR="00D01509" w:rsidRPr="00D01509" w:rsidTr="00442622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700" w:type="pct"/>
            <w:tcBorders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95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01509">
              <w:rPr>
                <w:rFonts w:ascii="Times New Roman" w:hAnsi="Times New Roman" w:cs="Times New Roman"/>
                <w:b/>
                <w:lang w:val="sr-Cyrl-RS"/>
              </w:rPr>
              <w:t>август,2020. године</w:t>
            </w:r>
          </w:p>
        </w:tc>
        <w:tc>
          <w:tcPr>
            <w:tcW w:w="74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30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14" w:type="pct"/>
            <w:tcBorders>
              <w:left w:val="nil"/>
              <w:righ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576" w:type="pct"/>
            <w:tcBorders>
              <w:left w:val="nil"/>
            </w:tcBorders>
            <w:shd w:val="clear" w:color="auto" w:fill="C6D9F1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03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D01509" w:rsidRPr="00015C5F" w:rsidTr="009E1750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1"/>
            <w:vAlign w:val="center"/>
          </w:tcPr>
          <w:p w:rsidR="00D01509" w:rsidRPr="00D01509" w:rsidRDefault="009E1750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lang w:val="sr-Cyrl-CS"/>
              </w:rPr>
              <w:t>Стицање знања и вјештина за  примјену техничког писма у практичне сврхе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01509" w:rsidRPr="00015C5F" w:rsidTr="009E1750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5000" w:type="pct"/>
            <w:gridSpan w:val="11"/>
            <w:vAlign w:val="center"/>
          </w:tcPr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Усвојена знања и вјештине из предмета Техничко образовање.</w:t>
            </w:r>
          </w:p>
          <w:p w:rsidR="00D01509" w:rsidRPr="009E1750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01509" w:rsidRPr="00015C5F" w:rsidTr="0037124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 xml:space="preserve"> </w:t>
            </w:r>
            <w:r w:rsidRPr="009E1750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стицање знања о техничком писму: в</w:t>
            </w: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еличине техничких писама,врсте линија, формати,таблице,изглед графичког рада;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 xml:space="preserve"> </w:t>
            </w:r>
            <w:r w:rsidRPr="009E1750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изграђивање ставова писмености и значају техничког писма у графичкој струци;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 xml:space="preserve"> </w:t>
            </w:r>
            <w:r w:rsidRPr="009E1750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развијање способности читкости,уједначености као битних особина техничког писма;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 стицање знања и развијање способности потребних за активно учешће ученика за исписивање слова на техничким цртежима.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 xml:space="preserve"> </w:t>
            </w:r>
            <w:r w:rsidRPr="009E1750">
              <w:rPr>
                <w:rFonts w:ascii="Times New Roman" w:eastAsia="Times New Roman" w:hAnsi="Times New Roman" w:cs="Times New Roman"/>
                <w:szCs w:val="24"/>
                <w:lang w:val="sr-Cyrl-CS" w:eastAsia="bs-Cyrl-BA"/>
              </w:rPr>
              <w:t>упознавање са карактеристикама техничког писма.</w:t>
            </w:r>
          </w:p>
          <w:p w:rsidR="00D01509" w:rsidRPr="00D01509" w:rsidRDefault="00D01509" w:rsidP="00D01509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D01509" w:rsidRPr="00015C5F" w:rsidTr="0037124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1.Величине техничких писама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2.Врте линија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3.Формати,таблице,изглед графичког рада</w:t>
            </w:r>
          </w:p>
          <w:p w:rsid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4361FB" w:rsidRDefault="004361FB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4361FB" w:rsidRDefault="004361FB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4361FB" w:rsidRDefault="004361FB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4361FB" w:rsidRDefault="004361FB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4361FB" w:rsidRDefault="004361FB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4361FB" w:rsidRDefault="004361FB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4361FB" w:rsidRDefault="004361FB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4361FB" w:rsidRDefault="004361FB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4361FB" w:rsidRDefault="004361FB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442622" w:rsidRPr="009E1750" w:rsidRDefault="00442622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  <w:tr w:rsidR="00D01509" w:rsidRPr="00D01509" w:rsidTr="0044262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0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54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D0150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D01509" w:rsidRPr="00D01509" w:rsidTr="0044262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5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90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5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D01509" w:rsidRPr="00D01509" w:rsidTr="0044262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80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35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01509" w:rsidRPr="00D01509" w:rsidRDefault="00D01509" w:rsidP="00D0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D01509" w:rsidRPr="00015C5F" w:rsidTr="0044262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4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E1750" w:rsidRPr="009E1750" w:rsidRDefault="009E1750" w:rsidP="009E1750">
            <w:pPr>
              <w:spacing w:after="0" w:line="240" w:lineRule="auto"/>
              <w:ind w:left="150" w:hanging="180"/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  <w:t xml:space="preserve"> </w:t>
            </w:r>
            <w:r w:rsidRPr="009E1750"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  <w:t>Величине техничких писама</w:t>
            </w:r>
          </w:p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51" w:type="pct"/>
            <w:gridSpan w:val="3"/>
            <w:tcBorders>
              <w:right w:val="single" w:sz="4" w:space="0" w:color="auto"/>
            </w:tcBorders>
          </w:tcPr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Наводи</w:t>
            </w:r>
            <w:r w:rsidRPr="009E1750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ис</w:t>
            </w: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торијски развој техничког писма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- идентификује појам величине техничких писама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- тумачи однос између величине техничких писама врте линија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формати,таблице,изглед графичког рада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D01509" w:rsidRPr="00D01509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- наведе основне идеје читкости и уједначеноти</w:t>
            </w:r>
          </w:p>
        </w:tc>
        <w:tc>
          <w:tcPr>
            <w:tcW w:w="951" w:type="pct"/>
            <w:gridSpan w:val="2"/>
            <w:tcBorders>
              <w:right w:val="single" w:sz="4" w:space="0" w:color="auto"/>
            </w:tcBorders>
          </w:tcPr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- илуструје потребу постојања техничког писма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-упоређује основне елементе величине техничких писама врсте линија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формати,таблице,изглед графичког рада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демонстрира врсте линија и техничко писмо 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-демонстрира</w:t>
            </w:r>
            <w:r w:rsidRPr="009E1750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и </w:t>
            </w: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графички прикаже косо и вертикално техничко писмо</w:t>
            </w:r>
          </w:p>
          <w:p w:rsidR="00D01509" w:rsidRPr="009E1750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03" w:type="pct"/>
            <w:tcBorders>
              <w:right w:val="single" w:sz="4" w:space="0" w:color="auto"/>
            </w:tcBorders>
          </w:tcPr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активно се залаже за примјену техничког писма у практичној настави 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- испољава социјално прихватљиво понашање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</w:t>
            </w:r>
            <w:r w:rsidRPr="009E1750">
              <w:rPr>
                <w:rFonts w:ascii="Times New Roman" w:eastAsia="Times New Roman" w:hAnsi="Times New Roman" w:cs="Times New Roman"/>
                <w:lang w:val="sr-Cyrl-RS" w:eastAsia="bs-Cyrl-BA"/>
              </w:rPr>
              <w:t>изражава спремност за континуираним усвајањем знања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- </w:t>
            </w:r>
            <w:r w:rsidRPr="009E1750">
              <w:rPr>
                <w:rFonts w:ascii="Times New Roman" w:eastAsia="Times New Roman" w:hAnsi="Times New Roman" w:cs="Times New Roman"/>
                <w:lang w:val="sr-Cyrl-RS" w:eastAsia="bs-Cyrl-BA"/>
              </w:rPr>
              <w:t>испољава позитиван став ка</w:t>
            </w: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новој технологији</w:t>
            </w:r>
            <w:r w:rsidRPr="009E175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</w:t>
            </w:r>
            <w:r w:rsidRPr="009E1750">
              <w:rPr>
                <w:rFonts w:ascii="Times New Roman" w:eastAsia="Times New Roman" w:hAnsi="Times New Roman" w:cs="Times New Roman"/>
                <w:lang w:val="sr-Cyrl-RS" w:eastAsia="bs-Cyrl-BA"/>
              </w:rPr>
              <w:t xml:space="preserve"> одговорно и савјесно извршава задатке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>- испољава социјално прихватљиво понашање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испољава позитиван став ка новој технологији</w:t>
            </w:r>
            <w:r w:rsidRPr="009E1750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техничког писма 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9E1750">
              <w:rPr>
                <w:rFonts w:ascii="Times New Roman" w:eastAsia="Times New Roman" w:hAnsi="Times New Roman" w:cs="Times New Roman"/>
                <w:lang w:val="sr-Cyrl-RS" w:eastAsia="bs-Cyrl-BA"/>
              </w:rPr>
              <w:t>прецизно израђује графички рад</w:t>
            </w:r>
          </w:p>
          <w:p w:rsidR="00D01509" w:rsidRPr="009E1750" w:rsidRDefault="00D01509" w:rsidP="00D015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354" w:type="pct"/>
            <w:gridSpan w:val="3"/>
            <w:tcBorders>
              <w:left w:val="single" w:sz="4" w:space="0" w:color="auto"/>
            </w:tcBorders>
          </w:tcPr>
          <w:p w:rsidR="009E1750" w:rsidRPr="009E1750" w:rsidRDefault="004361FB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 </w:t>
            </w:r>
            <w:r w:rsidR="009E1750" w:rsidRPr="009E1750">
              <w:rPr>
                <w:rFonts w:ascii="Times New Roman" w:eastAsia="Times New Roman" w:hAnsi="Times New Roman" w:cs="Times New Roman"/>
                <w:lang w:val="bs-Cyrl-BA" w:eastAsia="bs-Cyrl-BA"/>
              </w:rPr>
              <w:t>кроз презентације објаснити техничка писма.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bs-Cyrl-BA" w:eastAsia="bs-Cyrl-BA"/>
              </w:rPr>
              <w:t>- објаснити и анализирати са ученицима ликовну терминологију.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bs-Cyrl-BA" w:eastAsia="bs-Cyrl-BA"/>
              </w:rPr>
              <w:t>-подстицати развијање уредности и прецизности.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-омогућити индивидуалан рад </w:t>
            </w: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9E1750" w:rsidRPr="009E1750" w:rsidRDefault="009E1750" w:rsidP="009E17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9E1750">
              <w:rPr>
                <w:rFonts w:ascii="Times New Roman" w:eastAsia="Times New Roman" w:hAnsi="Times New Roman" w:cs="Times New Roman"/>
                <w:lang w:val="bs-Cyrl-BA" w:eastAsia="bs-Cyrl-BA"/>
              </w:rPr>
              <w:t>-подстицати креативне спососбности код ученика</w:t>
            </w:r>
          </w:p>
          <w:p w:rsidR="00D01509" w:rsidRPr="009E1750" w:rsidRDefault="00D01509" w:rsidP="00D01509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bs-Cyrl-BA"/>
              </w:rPr>
            </w:pPr>
          </w:p>
        </w:tc>
      </w:tr>
      <w:tr w:rsidR="004361FB" w:rsidRPr="009E1750" w:rsidTr="00442622">
        <w:tblPrEx>
          <w:tblBorders>
            <w:insideH w:val="single" w:sz="4" w:space="0" w:color="auto"/>
          </w:tblBorders>
        </w:tblPrEx>
        <w:trPr>
          <w:trHeight w:val="10029"/>
          <w:jc w:val="center"/>
        </w:trPr>
        <w:tc>
          <w:tcPr>
            <w:tcW w:w="84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  <w:lastRenderedPageBreak/>
              <w:t>2.Врсте линија</w:t>
            </w:r>
          </w:p>
          <w:p w:rsidR="004361FB" w:rsidRPr="009E1750" w:rsidRDefault="004361FB" w:rsidP="00D0150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951" w:type="pct"/>
            <w:gridSpan w:val="3"/>
            <w:tcBorders>
              <w:right w:val="single" w:sz="4" w:space="0" w:color="auto"/>
            </w:tcBorders>
          </w:tcPr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>препознаје различите врсте линија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>-препознаје разне облике и врсте линија у техничком цртању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тумачи појмове </w:t>
            </w:r>
            <w:r w:rsidRPr="004361FB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тачка</w:t>
            </w: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и </w:t>
            </w:r>
            <w:r w:rsidRPr="004361FB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линија</w:t>
            </w: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-Објашњава значење </w:t>
            </w:r>
            <w:r w:rsidRPr="004361FB">
              <w:rPr>
                <w:rFonts w:ascii="Times New Roman" w:eastAsia="Times New Roman" w:hAnsi="Times New Roman" w:cs="Times New Roman"/>
                <w:i/>
                <w:lang w:val="sr-Cyrl-BA" w:eastAsia="bs-Cyrl-BA"/>
              </w:rPr>
              <w:t>кривуље</w:t>
            </w: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( криве линије) у графичком обликовању.</w:t>
            </w:r>
          </w:p>
          <w:p w:rsidR="004361FB" w:rsidRPr="004361FB" w:rsidRDefault="004361FB" w:rsidP="00D0150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1" w:type="pct"/>
            <w:gridSpan w:val="2"/>
            <w:tcBorders>
              <w:right w:val="single" w:sz="4" w:space="0" w:color="auto"/>
            </w:tcBorders>
          </w:tcPr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bs-Cyrl-BA" w:eastAsia="bs-Cyrl-BA"/>
              </w:rPr>
              <w:t>-</w:t>
            </w: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sr-Latn-RS" w:eastAsia="bs-Cyrl-BA"/>
              </w:rPr>
              <w:t xml:space="preserve">описује </w:t>
            </w: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линије које уочава у</w:t>
            </w:r>
            <w:r w:rsidRPr="004361FB">
              <w:rPr>
                <w:rFonts w:ascii="Times New Roman" w:eastAsia="Times New Roman" w:hAnsi="Times New Roman" w:cs="Times New Roman"/>
                <w:noProof/>
                <w:lang w:val="bs-Cyrl-BA" w:eastAsia="bs-Cyrl-BA"/>
              </w:rPr>
              <w:t xml:space="preserve"> </w:t>
            </w: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природи, окружењу и умjетничким</w:t>
            </w:r>
            <w:r w:rsidRPr="004361FB">
              <w:rPr>
                <w:rFonts w:ascii="Times New Roman" w:eastAsia="Times New Roman" w:hAnsi="Times New Roman" w:cs="Times New Roman"/>
                <w:noProof/>
                <w:lang w:val="bs-Cyrl-BA" w:eastAsia="bs-Cyrl-BA"/>
              </w:rPr>
              <w:t xml:space="preserve"> </w:t>
            </w: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д</w:t>
            </w:r>
            <w:r w:rsidRPr="004361FB">
              <w:rPr>
                <w:rFonts w:ascii="Times New Roman" w:eastAsia="Times New Roman" w:hAnsi="Times New Roman" w:cs="Times New Roman"/>
                <w:noProof/>
                <w:lang w:val="bs-Cyrl-BA" w:eastAsia="bs-Cyrl-BA"/>
              </w:rPr>
              <w:t>ј</w:t>
            </w: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елима;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bs-Cyrl-BA" w:eastAsia="bs-Cyrl-BA"/>
              </w:rPr>
              <w:t>-</w:t>
            </w: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sr-Latn-RS" w:eastAsia="bs-Cyrl-BA"/>
              </w:rPr>
              <w:t xml:space="preserve">пореди </w:t>
            </w: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утисак који на њега/њу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остављају различите врсте линија;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bs-Cyrl-BA" w:eastAsia="bs-Cyrl-BA"/>
              </w:rPr>
              <w:t>-</w:t>
            </w: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sr-Latn-RS" w:eastAsia="bs-Cyrl-BA"/>
              </w:rPr>
              <w:t xml:space="preserve">гради </w:t>
            </w: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линије различитих вр</w:t>
            </w:r>
            <w:r w:rsidRPr="004361FB">
              <w:rPr>
                <w:rFonts w:ascii="Times New Roman" w:eastAsia="Times New Roman" w:hAnsi="Times New Roman" w:cs="Times New Roman"/>
                <w:noProof/>
                <w:lang w:val="bs-Cyrl-BA" w:eastAsia="bs-Cyrl-BA"/>
              </w:rPr>
              <w:t>иј</w:t>
            </w: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едности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sr-Latn-RS" w:eastAsia="bs-Cyrl-BA"/>
              </w:rPr>
              <w:t xml:space="preserve">комбинујући </w:t>
            </w: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материјал, угао и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притисак прибора/материјала;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bs-Cyrl-BA" w:eastAsia="bs-Cyrl-BA"/>
              </w:rPr>
              <w:t>-</w:t>
            </w: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sr-Latn-RS" w:eastAsia="bs-Cyrl-BA"/>
              </w:rPr>
              <w:t xml:space="preserve">користи </w:t>
            </w: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одабране садржаје као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 xml:space="preserve">подстицај за </w:t>
            </w: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sr-Latn-RS" w:eastAsia="bs-Cyrl-BA"/>
              </w:rPr>
              <w:t xml:space="preserve">стварање </w:t>
            </w: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оригиналних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цртежа;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bs-Cyrl-BA" w:eastAsia="bs-Cyrl-BA"/>
              </w:rPr>
              <w:t>-</w:t>
            </w: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sr-Latn-RS" w:eastAsia="bs-Cyrl-BA"/>
              </w:rPr>
              <w:t xml:space="preserve">црта </w:t>
            </w: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разноврсним прибором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 xml:space="preserve">и материјалом </w:t>
            </w:r>
            <w:r w:rsidRPr="004361FB">
              <w:rPr>
                <w:rFonts w:ascii="Times New Roman" w:eastAsia="Times New Roman" w:hAnsi="Times New Roman" w:cs="Times New Roman"/>
                <w:bCs/>
                <w:noProof/>
                <w:lang w:val="sr-Latn-RS" w:eastAsia="bs-Cyrl-BA"/>
              </w:rPr>
              <w:t>изражавајући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замисли, машту, утиске и памћење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noProof/>
                <w:lang w:val="sr-Latn-RS" w:eastAsia="bs-Cyrl-BA"/>
              </w:rPr>
              <w:t>опаженог.</w:t>
            </w:r>
          </w:p>
          <w:p w:rsidR="004361FB" w:rsidRPr="004361FB" w:rsidRDefault="004361FB" w:rsidP="00D01509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03" w:type="pct"/>
            <w:tcBorders>
              <w:right w:val="single" w:sz="4" w:space="0" w:color="auto"/>
            </w:tcBorders>
          </w:tcPr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>- испољава социјално прихватљиво понашање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</w:t>
            </w:r>
            <w:r w:rsidRPr="004361FB">
              <w:rPr>
                <w:rFonts w:ascii="Times New Roman" w:eastAsia="Times New Roman" w:hAnsi="Times New Roman" w:cs="Times New Roman"/>
                <w:lang w:val="sr-Cyrl-RS" w:eastAsia="bs-Cyrl-BA"/>
              </w:rPr>
              <w:t>изражава спремност за континуираним усвајањем знања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- </w:t>
            </w:r>
            <w:r w:rsidRPr="004361FB">
              <w:rPr>
                <w:rFonts w:ascii="Times New Roman" w:eastAsia="Times New Roman" w:hAnsi="Times New Roman" w:cs="Times New Roman"/>
                <w:lang w:val="sr-Cyrl-RS" w:eastAsia="bs-Cyrl-BA"/>
              </w:rPr>
              <w:t>испољава позитиван став ка</w:t>
            </w: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новој технологији</w:t>
            </w:r>
            <w:r w:rsidRPr="004361FB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</w:t>
            </w:r>
            <w:r w:rsidRPr="004361FB">
              <w:rPr>
                <w:rFonts w:ascii="Times New Roman" w:eastAsia="Times New Roman" w:hAnsi="Times New Roman" w:cs="Times New Roman"/>
                <w:lang w:val="sr-Cyrl-RS" w:eastAsia="bs-Cyrl-BA"/>
              </w:rPr>
              <w:t xml:space="preserve"> одговорно и савјесно извршава задатке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>- испољава социјално прихватљиво понашање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испољава позитиван став ка новој технологији</w:t>
            </w:r>
            <w:r w:rsidRPr="004361FB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4361FB">
              <w:rPr>
                <w:rFonts w:ascii="Times New Roman" w:eastAsia="Times New Roman" w:hAnsi="Times New Roman" w:cs="Times New Roman"/>
                <w:lang w:val="sr-Cyrl-RS" w:eastAsia="bs-Cyrl-BA"/>
              </w:rPr>
              <w:t>прецизно израђује графички рад</w:t>
            </w:r>
          </w:p>
          <w:p w:rsidR="004361FB" w:rsidRPr="00D01509" w:rsidRDefault="004361FB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354" w:type="pct"/>
            <w:gridSpan w:val="3"/>
            <w:tcBorders>
              <w:left w:val="single" w:sz="4" w:space="0" w:color="auto"/>
            </w:tcBorders>
          </w:tcPr>
          <w:p w:rsidR="004361FB" w:rsidRPr="004361FB" w:rsidRDefault="007E64C4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CS" w:eastAsia="bs-Cyrl-BA"/>
              </w:rPr>
              <w:t>Развијање критичког мишљења</w:t>
            </w:r>
            <w:r w:rsidR="004361FB" w:rsidRPr="004361FB">
              <w:rPr>
                <w:rFonts w:ascii="Times New Roman" w:eastAsia="Times New Roman" w:hAnsi="Times New Roman" w:cs="Times New Roman"/>
                <w:lang w:val="sr-Cyrl-CS" w:eastAsia="bs-Cyrl-BA"/>
              </w:rPr>
              <w:t>.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CS" w:eastAsia="bs-Cyrl-BA"/>
              </w:rPr>
              <w:t>-Рад у пару.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CS" w:eastAsia="bs-Cyrl-BA"/>
              </w:rPr>
              <w:t>-Радни листићи.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CS" w:eastAsia="bs-Cyrl-BA"/>
              </w:rPr>
              <w:t>-Одговорити на постављена питања.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-Илустрације 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CS" w:eastAsia="bs-Cyrl-BA"/>
              </w:rPr>
              <w:t>-Примјери из праксе.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CS" w:eastAsia="bs-Cyrl-BA"/>
              </w:rPr>
              <w:t>- Групни рад.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CS" w:eastAsia="bs-Cyrl-BA"/>
              </w:rPr>
              <w:t>-Групне презентације.</w:t>
            </w:r>
          </w:p>
          <w:p w:rsidR="004361FB" w:rsidRPr="004361FB" w:rsidRDefault="004361FB" w:rsidP="004361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361FB" w:rsidRPr="004361FB" w:rsidRDefault="004361FB" w:rsidP="004361FB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CS" w:eastAsia="bs-Cyrl-BA"/>
              </w:rPr>
              <w:t>- Дебата у одјељењу.</w:t>
            </w:r>
          </w:p>
          <w:p w:rsidR="004361FB" w:rsidRPr="004361FB" w:rsidRDefault="004361FB" w:rsidP="004361FB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361FB" w:rsidRPr="004361FB" w:rsidRDefault="004361FB" w:rsidP="004361FB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361FB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-Видео материјал и презентација </w:t>
            </w:r>
          </w:p>
          <w:p w:rsidR="004361FB" w:rsidRPr="00D01509" w:rsidRDefault="004361FB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D01509" w:rsidRPr="009E1750" w:rsidTr="0044262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4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42622" w:rsidRPr="00442622" w:rsidRDefault="00442622" w:rsidP="00442622">
            <w:pPr>
              <w:spacing w:after="0" w:line="240" w:lineRule="auto"/>
              <w:ind w:left="150" w:hanging="150"/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  <w:lastRenderedPageBreak/>
              <w:t>3.Формати,таблице,</w:t>
            </w:r>
            <w:r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  <w:t xml:space="preserve"> </w:t>
            </w:r>
            <w:r w:rsidRPr="00442622"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  <w:t>изглед графичког рада</w:t>
            </w:r>
          </w:p>
          <w:p w:rsidR="00D01509" w:rsidRPr="009E1750" w:rsidRDefault="00D01509" w:rsidP="00D0150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951" w:type="pct"/>
            <w:gridSpan w:val="3"/>
            <w:tcBorders>
              <w:right w:val="single" w:sz="4" w:space="0" w:color="auto"/>
            </w:tcBorders>
          </w:tcPr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>- тумачи однос формата таблица и изгледа графичког рада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>- препознаје основне формате а,б,ц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>- идентификује основне елементе изгледа таблица и графичког рада</w:t>
            </w:r>
          </w:p>
          <w:p w:rsidR="00D01509" w:rsidRPr="00442622" w:rsidRDefault="00D01509" w:rsidP="00D0150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51" w:type="pct"/>
            <w:gridSpan w:val="2"/>
            <w:tcBorders>
              <w:right w:val="single" w:sz="4" w:space="0" w:color="auto"/>
            </w:tcBorders>
          </w:tcPr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>- претражује формате таблице и изглед графичког рада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>- илуструје разне облике таблица и изгледа графичког рада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>-упоређује линије опсецања и оквира цртежа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>- примјењује таблице са изгледима графичког рада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D01509" w:rsidRPr="00D01509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>-класификује велика и мала слова латинице и ћирилице,бројке и специјалне знакове</w:t>
            </w:r>
          </w:p>
        </w:tc>
        <w:tc>
          <w:tcPr>
            <w:tcW w:w="903" w:type="pct"/>
            <w:tcBorders>
              <w:right w:val="single" w:sz="4" w:space="0" w:color="auto"/>
            </w:tcBorders>
          </w:tcPr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>испољава социјално прихватљиво понашање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</w:t>
            </w:r>
            <w:r w:rsidRPr="00442622">
              <w:rPr>
                <w:rFonts w:ascii="Times New Roman" w:eastAsia="Times New Roman" w:hAnsi="Times New Roman" w:cs="Times New Roman"/>
                <w:lang w:val="sr-Cyrl-RS" w:eastAsia="bs-Cyrl-BA"/>
              </w:rPr>
              <w:t>изражава спремност за континуираним усвајањем знања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- </w:t>
            </w:r>
            <w:r w:rsidRPr="00442622">
              <w:rPr>
                <w:rFonts w:ascii="Times New Roman" w:eastAsia="Times New Roman" w:hAnsi="Times New Roman" w:cs="Times New Roman"/>
                <w:lang w:val="sr-Cyrl-RS" w:eastAsia="bs-Cyrl-BA"/>
              </w:rPr>
              <w:t>испољава позитиван став ка</w:t>
            </w: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новој технологији</w:t>
            </w:r>
            <w:r w:rsidRPr="00442622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-</w:t>
            </w:r>
            <w:r w:rsidRPr="00442622">
              <w:rPr>
                <w:rFonts w:ascii="Times New Roman" w:eastAsia="Times New Roman" w:hAnsi="Times New Roman" w:cs="Times New Roman"/>
                <w:lang w:val="sr-Cyrl-RS" w:eastAsia="bs-Cyrl-BA"/>
              </w:rPr>
              <w:t xml:space="preserve"> одговорно и савјесно извршава задатке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- испољава позитиван став ка новој технологији</w:t>
            </w:r>
            <w:r w:rsidRPr="00442622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442622">
              <w:rPr>
                <w:rFonts w:ascii="Times New Roman" w:eastAsia="Times New Roman" w:hAnsi="Times New Roman" w:cs="Times New Roman"/>
                <w:lang w:val="sr-Cyrl-RS" w:eastAsia="bs-Cyrl-BA"/>
              </w:rPr>
              <w:t>прецизно израђује графички рад</w:t>
            </w:r>
          </w:p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354" w:type="pct"/>
            <w:gridSpan w:val="3"/>
            <w:tcBorders>
              <w:left w:val="single" w:sz="4" w:space="0" w:color="auto"/>
            </w:tcBorders>
          </w:tcPr>
          <w:p w:rsidR="00442622" w:rsidRPr="00442622" w:rsidRDefault="00D974DB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-Развијање критичког </w:t>
            </w:r>
            <w:r w:rsidR="00442622" w:rsidRPr="00442622">
              <w:rPr>
                <w:rFonts w:ascii="Times New Roman" w:eastAsia="Times New Roman" w:hAnsi="Times New Roman" w:cs="Times New Roman"/>
                <w:lang w:val="sr-Cyrl-CS" w:eastAsia="bs-Cyrl-BA"/>
              </w:rPr>
              <w:t>мишљања.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CS" w:eastAsia="bs-Cyrl-BA"/>
              </w:rPr>
              <w:t>-Рад у пару.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CS" w:eastAsia="bs-Cyrl-BA"/>
              </w:rPr>
              <w:t>-Радни листићи.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CS" w:eastAsia="bs-Cyrl-BA"/>
              </w:rPr>
              <w:t>-Одговорити на постављена питања.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-Илустрације 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CS" w:eastAsia="bs-Cyrl-BA"/>
              </w:rPr>
              <w:t>-Примјери из праксе.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CS" w:eastAsia="bs-Cyrl-BA"/>
              </w:rPr>
              <w:t>- Групни рад.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CS" w:eastAsia="bs-Cyrl-BA"/>
              </w:rPr>
              <w:t>-Групне презентације.</w:t>
            </w:r>
          </w:p>
          <w:p w:rsidR="00442622" w:rsidRPr="00442622" w:rsidRDefault="00442622" w:rsidP="004426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42622" w:rsidRPr="00442622" w:rsidRDefault="00442622" w:rsidP="00442622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CS" w:eastAsia="bs-Cyrl-BA"/>
              </w:rPr>
              <w:t>- Дебата у одјељењу.</w:t>
            </w:r>
          </w:p>
          <w:p w:rsidR="00442622" w:rsidRPr="00442622" w:rsidRDefault="00442622" w:rsidP="00442622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42622" w:rsidRPr="00442622" w:rsidRDefault="00442622" w:rsidP="00442622">
            <w:pPr>
              <w:framePr w:hSpace="180" w:wrap="around" w:vAnchor="text" w:hAnchor="margin" w:y="-681"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-Видео материјал и презентација </w:t>
            </w:r>
          </w:p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D01509" w:rsidRPr="00D01509" w:rsidTr="00442622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442622" w:rsidRPr="00442622" w:rsidRDefault="00442622" w:rsidP="004426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  <w:t>Уџбеник одобрен од стране Министарства просвјете и културе Републике Српске;</w:t>
            </w:r>
          </w:p>
          <w:p w:rsidR="00442622" w:rsidRPr="00442622" w:rsidRDefault="00442622" w:rsidP="004426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s-Cyrl-BA" w:eastAsia="bs-Cyrl-BA"/>
              </w:rPr>
            </w:pPr>
            <w:r w:rsidRPr="004426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s-Cyrl-BA"/>
              </w:rPr>
              <w:t>Друга стручна и теоријска литература;</w:t>
            </w:r>
            <w:r w:rsidRPr="00442622">
              <w:rPr>
                <w:rFonts w:ascii="Times New Roman" w:eastAsia="Times New Roman" w:hAnsi="Times New Roman" w:cs="Times New Roman"/>
                <w:sz w:val="24"/>
                <w:szCs w:val="24"/>
                <w:lang w:val="bs-Cyrl-BA" w:eastAsia="bs-Cyrl-BA"/>
              </w:rPr>
              <w:t xml:space="preserve"> </w:t>
            </w:r>
          </w:p>
          <w:p w:rsidR="00D01509" w:rsidRPr="00442622" w:rsidRDefault="00442622" w:rsidP="004426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442622">
              <w:rPr>
                <w:rFonts w:ascii="Times New Roman" w:eastAsia="Times New Roman" w:hAnsi="Times New Roman" w:cs="Times New Roman"/>
                <w:sz w:val="24"/>
                <w:szCs w:val="24"/>
                <w:lang w:val="bs-Cyrl-BA" w:eastAsia="bs-Cyrl-BA"/>
              </w:rPr>
              <w:t>Интернет</w:t>
            </w:r>
            <w:r w:rsidR="00D01509" w:rsidRPr="00442622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</w:t>
            </w:r>
          </w:p>
        </w:tc>
      </w:tr>
      <w:tr w:rsidR="00D01509" w:rsidRPr="00D01509" w:rsidTr="0037124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01509" w:rsidRPr="00D01509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D01509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D01509" w:rsidRPr="00015C5F" w:rsidTr="0037124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442622" w:rsidRPr="00442622" w:rsidRDefault="00442622" w:rsidP="00442622">
            <w:pPr>
              <w:rPr>
                <w:rFonts w:ascii="Times New Roman" w:eastAsia="Times New Roman" w:hAnsi="Times New Roman" w:cs="Times New Roman"/>
                <w:lang w:val="ru-RU" w:eastAsia="bs-Cyrl-BA"/>
              </w:rPr>
            </w:pPr>
            <w:bookmarkStart w:id="0" w:name="_GoBack"/>
            <w:bookmarkEnd w:id="0"/>
            <w:r w:rsidRPr="00442622">
              <w:rPr>
                <w:rFonts w:ascii="Times New Roman" w:eastAsia="Times New Roman" w:hAnsi="Times New Roman" w:cs="Times New Roman"/>
                <w:lang w:val="sr-Cyrl-BA" w:eastAsia="bs-Cyrl-BA"/>
              </w:rPr>
              <w:t>О</w:t>
            </w:r>
            <w:r w:rsidRPr="00442622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цјењивање се врши у </w:t>
            </w:r>
            <w:r w:rsidRPr="00442622">
              <w:rPr>
                <w:rFonts w:ascii="Times New Roman" w:eastAsia="Times New Roman" w:hAnsi="Times New Roman" w:cs="Times New Roman"/>
                <w:lang w:val="bs-Cyrl-BA" w:eastAsia="bs-Cyrl-BA"/>
              </w:rPr>
              <w:t> </w:t>
            </w:r>
            <w:r w:rsidRPr="00442622">
              <w:rPr>
                <w:rFonts w:ascii="Times New Roman" w:eastAsia="Times New Roman" w:hAnsi="Times New Roman" w:cs="Times New Roman"/>
                <w:lang w:val="ru-RU" w:eastAsia="bs-Cyrl-BA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01509" w:rsidRPr="00442622" w:rsidRDefault="00D01509" w:rsidP="00D0150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4A6917" w:rsidRPr="00442622" w:rsidRDefault="004A6917">
      <w:pPr>
        <w:rPr>
          <w:lang w:val="ru-RU"/>
        </w:rPr>
      </w:pPr>
    </w:p>
    <w:sectPr w:rsidR="004A6917" w:rsidRPr="00442622" w:rsidSect="00D015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F32BE"/>
    <w:multiLevelType w:val="hybridMultilevel"/>
    <w:tmpl w:val="DA740DE2"/>
    <w:lvl w:ilvl="0" w:tplc="4A40D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616B5"/>
    <w:multiLevelType w:val="hybridMultilevel"/>
    <w:tmpl w:val="2C90FB54"/>
    <w:lvl w:ilvl="0" w:tplc="1A580E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B11A38"/>
    <w:multiLevelType w:val="hybridMultilevel"/>
    <w:tmpl w:val="3F8EB392"/>
    <w:lvl w:ilvl="0" w:tplc="25A6D8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2B38E0"/>
    <w:multiLevelType w:val="hybridMultilevel"/>
    <w:tmpl w:val="5954789E"/>
    <w:lvl w:ilvl="0" w:tplc="4A40D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31731"/>
    <w:multiLevelType w:val="hybridMultilevel"/>
    <w:tmpl w:val="2CE24F30"/>
    <w:lvl w:ilvl="0" w:tplc="4A40D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509"/>
    <w:rsid w:val="00015C5F"/>
    <w:rsid w:val="00037A75"/>
    <w:rsid w:val="000408C9"/>
    <w:rsid w:val="00065516"/>
    <w:rsid w:val="000746F2"/>
    <w:rsid w:val="000E7C92"/>
    <w:rsid w:val="000F6188"/>
    <w:rsid w:val="0011673A"/>
    <w:rsid w:val="00120E6C"/>
    <w:rsid w:val="00150AE7"/>
    <w:rsid w:val="001E0E9A"/>
    <w:rsid w:val="00224AC7"/>
    <w:rsid w:val="00322DD8"/>
    <w:rsid w:val="0037124F"/>
    <w:rsid w:val="003B3944"/>
    <w:rsid w:val="004361FB"/>
    <w:rsid w:val="00442622"/>
    <w:rsid w:val="004A6917"/>
    <w:rsid w:val="005D3CE4"/>
    <w:rsid w:val="00705E45"/>
    <w:rsid w:val="00712BCD"/>
    <w:rsid w:val="007C6FF6"/>
    <w:rsid w:val="007E55C0"/>
    <w:rsid w:val="007E64C4"/>
    <w:rsid w:val="009E1750"/>
    <w:rsid w:val="009E4326"/>
    <w:rsid w:val="00B17FE0"/>
    <w:rsid w:val="00B3389B"/>
    <w:rsid w:val="00B46B55"/>
    <w:rsid w:val="00C512C5"/>
    <w:rsid w:val="00CA50CE"/>
    <w:rsid w:val="00D01509"/>
    <w:rsid w:val="00D974DB"/>
    <w:rsid w:val="00DA3407"/>
    <w:rsid w:val="00DD126A"/>
    <w:rsid w:val="00E54937"/>
    <w:rsid w:val="00E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47BEE"/>
  <w15:chartTrackingRefBased/>
  <w15:docId w15:val="{A2EBFEBC-005A-4E6C-8E6B-2D468F9B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937"/>
    <w:pPr>
      <w:ind w:left="720"/>
      <w:contextualSpacing/>
    </w:pPr>
  </w:style>
  <w:style w:type="character" w:styleId="CommentReference">
    <w:name w:val="annotation reference"/>
    <w:rsid w:val="00E5493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 Version="2003"/>
</file>

<file path=customXml/itemProps1.xml><?xml version="1.0" encoding="utf-8"?>
<ds:datastoreItem xmlns:ds="http://schemas.openxmlformats.org/officeDocument/2006/customXml" ds:itemID="{15BA38A8-0844-4FDF-A377-95C8C572F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3325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56. Vladimir Radojcic</cp:lastModifiedBy>
  <cp:revision>9</cp:revision>
  <dcterms:created xsi:type="dcterms:W3CDTF">2020-08-13T07:58:00Z</dcterms:created>
  <dcterms:modified xsi:type="dcterms:W3CDTF">2020-08-17T13:14:00Z</dcterms:modified>
</cp:coreProperties>
</file>